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3E57F" w14:textId="7488F78B" w:rsidR="002A7ED1" w:rsidRPr="00C0744E" w:rsidRDefault="00036FF7" w:rsidP="006632EB">
      <w:pPr>
        <w:ind w:left="720" w:firstLine="720"/>
        <w:jc w:val="both"/>
        <w:rPr>
          <w:rFonts w:ascii="Arial" w:hAnsi="Arial" w:cs="Arial"/>
          <w:b/>
          <w:bCs/>
          <w:sz w:val="22"/>
          <w:szCs w:val="22"/>
          <w:lang w:val="en-GB"/>
        </w:rPr>
      </w:pPr>
      <w:r w:rsidRPr="00C0744E">
        <w:rPr>
          <w:rFonts w:ascii="Arial" w:hAnsi="Arial" w:cs="Arial"/>
          <w:b/>
          <w:bCs/>
          <w:noProof/>
          <w:sz w:val="22"/>
          <w:szCs w:val="22"/>
        </w:rPr>
        <w:drawing>
          <wp:anchor distT="0" distB="0" distL="114300" distR="114300" simplePos="0" relativeHeight="251654144" behindDoc="1" locked="0" layoutInCell="1" allowOverlap="1" wp14:anchorId="3AD18DAC" wp14:editId="1434D402">
            <wp:simplePos x="0" y="0"/>
            <wp:positionH relativeFrom="column">
              <wp:posOffset>57150</wp:posOffset>
            </wp:positionH>
            <wp:positionV relativeFrom="paragraph">
              <wp:posOffset>-66675</wp:posOffset>
            </wp:positionV>
            <wp:extent cx="1143000" cy="1485900"/>
            <wp:effectExtent l="19050" t="0" r="0" b="0"/>
            <wp:wrapTight wrapText="bothSides">
              <wp:wrapPolygon edited="0">
                <wp:start x="-360" y="0"/>
                <wp:lineTo x="-360" y="21323"/>
                <wp:lineTo x="21600" y="21323"/>
                <wp:lineTo x="21600" y="0"/>
                <wp:lineTo x="-360" y="0"/>
              </wp:wrapPolygon>
            </wp:wrapTight>
            <wp:docPr id="3" name="Picture 2" descr="logo_colour_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ur_25"/>
                    <pic:cNvPicPr>
                      <a:picLocks noChangeAspect="1" noChangeArrowheads="1"/>
                    </pic:cNvPicPr>
                  </pic:nvPicPr>
                  <pic:blipFill>
                    <a:blip r:embed="rId8" cstate="print"/>
                    <a:srcRect/>
                    <a:stretch>
                      <a:fillRect/>
                    </a:stretch>
                  </pic:blipFill>
                  <pic:spPr bwMode="auto">
                    <a:xfrm>
                      <a:off x="0" y="0"/>
                      <a:ext cx="1143000" cy="1485900"/>
                    </a:xfrm>
                    <a:prstGeom prst="rect">
                      <a:avLst/>
                    </a:prstGeom>
                    <a:noFill/>
                    <a:ln w="9525">
                      <a:noFill/>
                      <a:miter lim="800000"/>
                      <a:headEnd/>
                      <a:tailEnd/>
                    </a:ln>
                  </pic:spPr>
                </pic:pic>
              </a:graphicData>
            </a:graphic>
          </wp:anchor>
        </w:drawing>
      </w:r>
      <w:r w:rsidR="002A7ED1" w:rsidRPr="00C0744E">
        <w:rPr>
          <w:rFonts w:ascii="Arial" w:hAnsi="Arial" w:cs="Arial"/>
          <w:b/>
          <w:bCs/>
          <w:sz w:val="22"/>
          <w:szCs w:val="22"/>
          <w:lang w:val="en-GB"/>
        </w:rPr>
        <w:t>JOB DESCRIPTION</w:t>
      </w:r>
    </w:p>
    <w:p w14:paraId="2EF80FFB" w14:textId="77777777" w:rsidR="002A7ED1" w:rsidRPr="00C0744E" w:rsidRDefault="002A7ED1" w:rsidP="006632EB">
      <w:pPr>
        <w:tabs>
          <w:tab w:val="left" w:pos="1276"/>
        </w:tabs>
        <w:ind w:left="720" w:hanging="720"/>
        <w:jc w:val="both"/>
        <w:rPr>
          <w:rFonts w:ascii="Arial" w:hAnsi="Arial" w:cs="Arial"/>
          <w:b/>
          <w:bCs/>
          <w:sz w:val="22"/>
          <w:szCs w:val="22"/>
          <w:lang w:val="en-GB"/>
        </w:rPr>
      </w:pPr>
    </w:p>
    <w:p w14:paraId="7D89D7A9" w14:textId="52A9F648" w:rsidR="002A7ED1" w:rsidRPr="00C0744E" w:rsidRDefault="00C52FA4" w:rsidP="006632EB">
      <w:pPr>
        <w:tabs>
          <w:tab w:val="left" w:pos="1276"/>
        </w:tabs>
        <w:ind w:left="720" w:hanging="720"/>
        <w:jc w:val="both"/>
        <w:rPr>
          <w:rFonts w:ascii="Arial" w:hAnsi="Arial" w:cs="Arial"/>
          <w:bCs/>
          <w:sz w:val="22"/>
          <w:szCs w:val="22"/>
          <w:lang w:val="en-GB"/>
        </w:rPr>
      </w:pPr>
      <w:r w:rsidRPr="00C0744E">
        <w:rPr>
          <w:rFonts w:ascii="Arial" w:hAnsi="Arial" w:cs="Arial"/>
          <w:b/>
          <w:bCs/>
          <w:sz w:val="22"/>
          <w:szCs w:val="22"/>
          <w:lang w:val="en-GB"/>
        </w:rPr>
        <w:tab/>
      </w:r>
      <w:r w:rsidR="002A7ED1" w:rsidRPr="00C0744E">
        <w:rPr>
          <w:rFonts w:ascii="Arial" w:hAnsi="Arial" w:cs="Arial"/>
          <w:b/>
          <w:bCs/>
          <w:sz w:val="22"/>
          <w:szCs w:val="22"/>
          <w:lang w:val="en-GB"/>
        </w:rPr>
        <w:t xml:space="preserve">Position:   </w:t>
      </w:r>
      <w:r w:rsidR="004B11A3" w:rsidRPr="00C0744E">
        <w:rPr>
          <w:rFonts w:ascii="Arial" w:hAnsi="Arial" w:cs="Arial"/>
          <w:b/>
          <w:bCs/>
          <w:sz w:val="22"/>
          <w:szCs w:val="22"/>
          <w:lang w:val="en-GB"/>
        </w:rPr>
        <w:tab/>
      </w:r>
      <w:r w:rsidR="004664A8" w:rsidRPr="005963B3">
        <w:rPr>
          <w:rFonts w:ascii="Arial" w:hAnsi="Arial" w:cs="Arial"/>
          <w:bCs/>
          <w:sz w:val="22"/>
          <w:szCs w:val="22"/>
          <w:lang w:val="en-GB"/>
        </w:rPr>
        <w:t>Project Officer, COMPASS</w:t>
      </w:r>
    </w:p>
    <w:p w14:paraId="2C23798A" w14:textId="77777777" w:rsidR="002A7ED1" w:rsidRPr="00C0744E" w:rsidRDefault="00467167" w:rsidP="006632EB">
      <w:pPr>
        <w:tabs>
          <w:tab w:val="left" w:pos="1276"/>
        </w:tabs>
        <w:ind w:left="720" w:hanging="720"/>
        <w:jc w:val="both"/>
        <w:rPr>
          <w:rFonts w:ascii="Arial" w:hAnsi="Arial" w:cs="Arial"/>
          <w:sz w:val="22"/>
          <w:szCs w:val="22"/>
        </w:rPr>
      </w:pPr>
      <w:r w:rsidRPr="00C0744E">
        <w:rPr>
          <w:rFonts w:ascii="Arial" w:hAnsi="Arial" w:cs="Arial"/>
          <w:b/>
          <w:bCs/>
          <w:sz w:val="22"/>
          <w:szCs w:val="22"/>
          <w:lang w:val="en-GB"/>
        </w:rPr>
        <w:tab/>
      </w:r>
      <w:r w:rsidR="002A7ED1" w:rsidRPr="00C0744E">
        <w:rPr>
          <w:rFonts w:ascii="Arial" w:hAnsi="Arial" w:cs="Arial"/>
          <w:b/>
          <w:bCs/>
          <w:sz w:val="22"/>
          <w:szCs w:val="22"/>
          <w:lang w:val="en-GB"/>
        </w:rPr>
        <w:t>Reports to:</w:t>
      </w:r>
      <w:r w:rsidR="002A7ED1" w:rsidRPr="00C0744E">
        <w:rPr>
          <w:rFonts w:ascii="Arial" w:hAnsi="Arial" w:cs="Arial"/>
          <w:b/>
          <w:bCs/>
          <w:sz w:val="22"/>
          <w:szCs w:val="22"/>
          <w:lang w:val="en-GB"/>
        </w:rPr>
        <w:tab/>
      </w:r>
      <w:r w:rsidR="00FB555A" w:rsidRPr="00C0744E">
        <w:rPr>
          <w:rFonts w:ascii="Arial" w:hAnsi="Arial" w:cs="Arial"/>
          <w:bCs/>
          <w:sz w:val="22"/>
          <w:szCs w:val="22"/>
          <w:lang w:val="en-GB"/>
        </w:rPr>
        <w:t>Programme Coordinator, COMPASS</w:t>
      </w:r>
      <w:r w:rsidR="00172C18" w:rsidRPr="005963B3">
        <w:rPr>
          <w:rFonts w:ascii="Arial" w:hAnsi="Arial" w:cs="Arial"/>
          <w:b/>
          <w:bCs/>
          <w:sz w:val="22"/>
          <w:szCs w:val="22"/>
        </w:rPr>
        <w:t xml:space="preserve"> </w:t>
      </w:r>
    </w:p>
    <w:p w14:paraId="67FA6272" w14:textId="77777777" w:rsidR="002A7ED1" w:rsidRPr="00C0744E" w:rsidRDefault="00467167" w:rsidP="006632EB">
      <w:pPr>
        <w:tabs>
          <w:tab w:val="left" w:pos="1276"/>
        </w:tabs>
        <w:jc w:val="both"/>
        <w:rPr>
          <w:rFonts w:ascii="Arial" w:hAnsi="Arial" w:cs="Arial"/>
          <w:sz w:val="22"/>
          <w:szCs w:val="22"/>
          <w:lang w:val="en-GB"/>
        </w:rPr>
      </w:pPr>
      <w:r w:rsidRPr="00C0744E">
        <w:rPr>
          <w:rFonts w:ascii="Arial" w:hAnsi="Arial" w:cs="Arial"/>
          <w:b/>
          <w:sz w:val="22"/>
          <w:szCs w:val="22"/>
          <w:lang w:val="en-GB"/>
        </w:rPr>
        <w:tab/>
      </w:r>
      <w:r w:rsidR="002A7ED1" w:rsidRPr="00C0744E">
        <w:rPr>
          <w:rFonts w:ascii="Arial" w:hAnsi="Arial" w:cs="Arial"/>
          <w:b/>
          <w:sz w:val="22"/>
          <w:szCs w:val="22"/>
          <w:lang w:val="en-GB"/>
        </w:rPr>
        <w:t>Location:</w:t>
      </w:r>
      <w:r w:rsidR="001D32EC" w:rsidRPr="00C0744E">
        <w:rPr>
          <w:rFonts w:ascii="Arial" w:hAnsi="Arial" w:cs="Arial"/>
          <w:sz w:val="22"/>
          <w:szCs w:val="22"/>
          <w:lang w:val="en-GB"/>
        </w:rPr>
        <w:t xml:space="preserve"> </w:t>
      </w:r>
      <w:r w:rsidR="001D32EC" w:rsidRPr="00C0744E">
        <w:rPr>
          <w:rFonts w:ascii="Arial" w:hAnsi="Arial" w:cs="Arial"/>
          <w:sz w:val="22"/>
          <w:szCs w:val="22"/>
          <w:lang w:val="en-GB"/>
        </w:rPr>
        <w:tab/>
        <w:t>London</w:t>
      </w:r>
    </w:p>
    <w:p w14:paraId="0B9F9BEA" w14:textId="477BAFDF" w:rsidR="002A7ED1" w:rsidRPr="00C81C01" w:rsidRDefault="00467167" w:rsidP="006632EB">
      <w:pPr>
        <w:tabs>
          <w:tab w:val="left" w:pos="1276"/>
        </w:tabs>
        <w:jc w:val="both"/>
        <w:rPr>
          <w:rFonts w:ascii="Arial" w:hAnsi="Arial" w:cs="Arial"/>
          <w:sz w:val="22"/>
          <w:szCs w:val="22"/>
          <w:lang w:val="en-GB"/>
        </w:rPr>
      </w:pPr>
      <w:r w:rsidRPr="00C0744E">
        <w:rPr>
          <w:rFonts w:ascii="Arial" w:hAnsi="Arial" w:cs="Arial"/>
          <w:b/>
          <w:sz w:val="22"/>
          <w:szCs w:val="22"/>
          <w:lang w:val="en-GB"/>
        </w:rPr>
        <w:tab/>
      </w:r>
      <w:r w:rsidR="002A7ED1" w:rsidRPr="00C81C01">
        <w:rPr>
          <w:rFonts w:ascii="Arial" w:hAnsi="Arial" w:cs="Arial"/>
          <w:b/>
          <w:sz w:val="22"/>
          <w:szCs w:val="22"/>
          <w:lang w:val="en-GB"/>
        </w:rPr>
        <w:t>Salary:</w:t>
      </w:r>
      <w:r w:rsidR="002A7ED1" w:rsidRPr="00C81C01">
        <w:rPr>
          <w:rFonts w:ascii="Arial" w:hAnsi="Arial" w:cs="Arial"/>
          <w:sz w:val="22"/>
          <w:szCs w:val="22"/>
          <w:lang w:val="en-GB"/>
        </w:rPr>
        <w:tab/>
      </w:r>
      <w:r w:rsidR="008861A7" w:rsidRPr="00C81C01">
        <w:rPr>
          <w:rFonts w:ascii="Arial" w:hAnsi="Arial" w:cs="Arial"/>
          <w:sz w:val="22"/>
          <w:szCs w:val="22"/>
          <w:lang w:val="en-GB"/>
        </w:rPr>
        <w:t xml:space="preserve">circa </w:t>
      </w:r>
      <w:r w:rsidR="002A7ED1" w:rsidRPr="00C81C01">
        <w:rPr>
          <w:rFonts w:ascii="Arial" w:hAnsi="Arial" w:cs="Arial"/>
          <w:sz w:val="22"/>
          <w:szCs w:val="22"/>
          <w:lang w:val="en-GB"/>
        </w:rPr>
        <w:t>£</w:t>
      </w:r>
      <w:r w:rsidR="008861A7" w:rsidRPr="00C81C01">
        <w:rPr>
          <w:rFonts w:ascii="Arial" w:hAnsi="Arial" w:cs="Arial"/>
          <w:sz w:val="22"/>
          <w:szCs w:val="22"/>
          <w:lang w:val="en-GB"/>
        </w:rPr>
        <w:t>30,000 per annum</w:t>
      </w:r>
    </w:p>
    <w:p w14:paraId="09842E0B" w14:textId="56944095" w:rsidR="006632EB" w:rsidRPr="006632EB" w:rsidRDefault="006632EB" w:rsidP="006632EB">
      <w:pPr>
        <w:tabs>
          <w:tab w:val="left" w:pos="1276"/>
        </w:tabs>
        <w:jc w:val="both"/>
        <w:rPr>
          <w:rFonts w:ascii="Arial" w:hAnsi="Arial" w:cs="Arial"/>
          <w:sz w:val="22"/>
          <w:szCs w:val="22"/>
          <w:lang w:val="en-GB"/>
        </w:rPr>
      </w:pPr>
      <w:r w:rsidRPr="00C81C01">
        <w:rPr>
          <w:rFonts w:ascii="Arial" w:hAnsi="Arial" w:cs="Arial"/>
          <w:sz w:val="22"/>
          <w:szCs w:val="22"/>
          <w:lang w:val="en-GB"/>
        </w:rPr>
        <w:t xml:space="preserve">  </w:t>
      </w:r>
      <w:r w:rsidRPr="00C81C01">
        <w:rPr>
          <w:rFonts w:ascii="Arial" w:hAnsi="Arial" w:cs="Arial"/>
          <w:b/>
          <w:sz w:val="22"/>
          <w:szCs w:val="22"/>
          <w:lang w:val="en-GB"/>
        </w:rPr>
        <w:t>Grade:</w:t>
      </w:r>
      <w:r w:rsidRPr="00C81C01">
        <w:rPr>
          <w:rFonts w:ascii="Arial" w:hAnsi="Arial" w:cs="Arial"/>
          <w:b/>
          <w:sz w:val="22"/>
          <w:szCs w:val="22"/>
          <w:lang w:val="en-GB"/>
        </w:rPr>
        <w:tab/>
      </w:r>
      <w:r w:rsidRPr="00C81C01">
        <w:rPr>
          <w:rFonts w:ascii="Arial" w:hAnsi="Arial" w:cs="Arial"/>
          <w:sz w:val="22"/>
          <w:szCs w:val="22"/>
          <w:lang w:val="en-GB"/>
        </w:rPr>
        <w:t>7</w:t>
      </w:r>
    </w:p>
    <w:p w14:paraId="052D1416" w14:textId="799FC468" w:rsidR="00467167" w:rsidRPr="00C0744E" w:rsidRDefault="00467167" w:rsidP="006632EB">
      <w:pPr>
        <w:tabs>
          <w:tab w:val="left" w:pos="1276"/>
        </w:tabs>
        <w:jc w:val="both"/>
        <w:rPr>
          <w:rFonts w:ascii="Arial" w:hAnsi="Arial" w:cs="Arial"/>
          <w:sz w:val="22"/>
          <w:szCs w:val="22"/>
          <w:lang w:val="en-GB"/>
        </w:rPr>
      </w:pPr>
      <w:r w:rsidRPr="00C0744E">
        <w:rPr>
          <w:rFonts w:ascii="Arial" w:hAnsi="Arial" w:cs="Arial"/>
          <w:sz w:val="22"/>
          <w:szCs w:val="22"/>
          <w:lang w:val="en-GB"/>
        </w:rPr>
        <w:tab/>
      </w:r>
      <w:r w:rsidRPr="00C0744E">
        <w:rPr>
          <w:rFonts w:ascii="Arial" w:hAnsi="Arial" w:cs="Arial"/>
          <w:b/>
          <w:sz w:val="22"/>
          <w:szCs w:val="22"/>
          <w:lang w:val="en-GB"/>
        </w:rPr>
        <w:t>Hours:</w:t>
      </w:r>
      <w:r w:rsidRPr="00C0744E">
        <w:rPr>
          <w:rFonts w:ascii="Arial" w:hAnsi="Arial" w:cs="Arial"/>
          <w:sz w:val="22"/>
          <w:szCs w:val="22"/>
          <w:lang w:val="en-GB"/>
        </w:rPr>
        <w:t xml:space="preserve"> </w:t>
      </w:r>
      <w:r w:rsidRPr="00C0744E">
        <w:rPr>
          <w:rFonts w:ascii="Arial" w:hAnsi="Arial" w:cs="Arial"/>
          <w:sz w:val="22"/>
          <w:szCs w:val="22"/>
          <w:lang w:val="en-GB"/>
        </w:rPr>
        <w:tab/>
        <w:t>37.5 hours</w:t>
      </w:r>
    </w:p>
    <w:p w14:paraId="6D150F80" w14:textId="1BAD91BA" w:rsidR="004B11A3" w:rsidRPr="00C0744E" w:rsidRDefault="004B11A3" w:rsidP="006632EB">
      <w:pPr>
        <w:tabs>
          <w:tab w:val="left" w:pos="1276"/>
        </w:tabs>
        <w:jc w:val="both"/>
        <w:rPr>
          <w:rFonts w:ascii="Arial" w:hAnsi="Arial" w:cs="Arial"/>
          <w:sz w:val="22"/>
          <w:szCs w:val="22"/>
          <w:lang w:val="en-GB"/>
        </w:rPr>
      </w:pPr>
      <w:r w:rsidRPr="00C0744E">
        <w:rPr>
          <w:rFonts w:ascii="Arial" w:hAnsi="Arial" w:cs="Arial"/>
          <w:b/>
          <w:sz w:val="22"/>
          <w:szCs w:val="22"/>
          <w:lang w:val="en-GB"/>
        </w:rPr>
        <w:tab/>
        <w:t>Duration:</w:t>
      </w:r>
      <w:r w:rsidRPr="00C0744E">
        <w:rPr>
          <w:rFonts w:ascii="Arial" w:hAnsi="Arial" w:cs="Arial"/>
          <w:sz w:val="22"/>
          <w:szCs w:val="22"/>
          <w:lang w:val="en-GB"/>
        </w:rPr>
        <w:t xml:space="preserve"> </w:t>
      </w:r>
      <w:r w:rsidRPr="00C0744E">
        <w:rPr>
          <w:rFonts w:ascii="Arial" w:hAnsi="Arial" w:cs="Arial"/>
          <w:sz w:val="22"/>
          <w:szCs w:val="22"/>
          <w:lang w:val="en-GB"/>
        </w:rPr>
        <w:tab/>
        <w:t>Fixed term contract to 30 November 2017</w:t>
      </w:r>
    </w:p>
    <w:p w14:paraId="2D684CB0" w14:textId="77777777" w:rsidR="002A7ED1" w:rsidRPr="00C0744E" w:rsidRDefault="002A7ED1" w:rsidP="006632EB">
      <w:pPr>
        <w:ind w:right="187"/>
        <w:jc w:val="both"/>
        <w:rPr>
          <w:rFonts w:ascii="Arial" w:hAnsi="Arial" w:cs="Arial"/>
          <w:b/>
          <w:bCs/>
          <w:sz w:val="22"/>
          <w:szCs w:val="22"/>
          <w:lang w:val="en-GB"/>
        </w:rPr>
      </w:pPr>
    </w:p>
    <w:p w14:paraId="7F7ED5E1" w14:textId="77777777" w:rsidR="002A7ED1" w:rsidRPr="00C0744E" w:rsidRDefault="002A7ED1" w:rsidP="006632EB">
      <w:pPr>
        <w:jc w:val="both"/>
        <w:rPr>
          <w:rFonts w:ascii="Arial" w:hAnsi="Arial" w:cs="Arial"/>
          <w:b/>
          <w:sz w:val="22"/>
          <w:szCs w:val="22"/>
        </w:rPr>
      </w:pPr>
      <w:r w:rsidRPr="00C0744E">
        <w:rPr>
          <w:rFonts w:ascii="Arial" w:hAnsi="Arial" w:cs="Arial"/>
          <w:b/>
          <w:sz w:val="22"/>
          <w:szCs w:val="22"/>
        </w:rPr>
        <w:t>BACKGROUND</w:t>
      </w:r>
    </w:p>
    <w:p w14:paraId="3FE0260E" w14:textId="77777777" w:rsidR="002A7ED1" w:rsidRPr="00C0744E" w:rsidRDefault="002A7ED1" w:rsidP="006632EB">
      <w:pPr>
        <w:jc w:val="both"/>
        <w:rPr>
          <w:rFonts w:ascii="Arial" w:hAnsi="Arial" w:cs="Arial"/>
          <w:sz w:val="22"/>
          <w:szCs w:val="22"/>
        </w:rPr>
      </w:pPr>
      <w:r w:rsidRPr="00C0744E">
        <w:rPr>
          <w:rFonts w:ascii="Arial" w:hAnsi="Arial" w:cs="Arial"/>
          <w:sz w:val="22"/>
          <w:szCs w:val="22"/>
        </w:rPr>
        <w:t>Over the past 80 years, the International Rescue Committee (IRC) has developed unparalleled expertise in responding to emergencies and helping uprooted communities to rebuild. Founded in 1933 at the request of Albert Einstein, the IRC offers lifesaving care and life-changing assistance to refugees forced to flee from war or disaster.</w:t>
      </w:r>
    </w:p>
    <w:p w14:paraId="1520B0BE" w14:textId="77777777" w:rsidR="002A7ED1" w:rsidRPr="00C0744E" w:rsidRDefault="002A7ED1" w:rsidP="006632EB">
      <w:pPr>
        <w:jc w:val="both"/>
        <w:rPr>
          <w:rFonts w:ascii="Arial" w:hAnsi="Arial" w:cs="Arial"/>
          <w:sz w:val="22"/>
          <w:szCs w:val="22"/>
        </w:rPr>
      </w:pPr>
    </w:p>
    <w:p w14:paraId="222931B5" w14:textId="77777777" w:rsidR="002A7ED1" w:rsidRPr="00C0744E" w:rsidRDefault="002A7ED1" w:rsidP="006632EB">
      <w:pPr>
        <w:jc w:val="both"/>
        <w:rPr>
          <w:rFonts w:ascii="Arial" w:hAnsi="Arial" w:cs="Arial"/>
          <w:sz w:val="22"/>
          <w:szCs w:val="22"/>
        </w:rPr>
      </w:pPr>
      <w:r w:rsidRPr="00C0744E">
        <w:rPr>
          <w:rFonts w:ascii="Arial" w:hAnsi="Arial" w:cs="Arial"/>
          <w:sz w:val="22"/>
          <w:szCs w:val="22"/>
        </w:rPr>
        <w:t>The International Rescue Committee UK is part of the IRC global network, which has its headquarters in New York and London. The IRC is on the ground in more than 40 countries, providing emergency relief, relocating refugees and rebuilding lives in the wake of disaster. Through 22 regional offices in cities across the United States, the IRC also helps refugees resettle in the US and become self-sufficient.</w:t>
      </w:r>
    </w:p>
    <w:p w14:paraId="2164A793" w14:textId="77777777" w:rsidR="002A7ED1" w:rsidRPr="00C0744E" w:rsidRDefault="002A7ED1" w:rsidP="006632EB">
      <w:pPr>
        <w:jc w:val="both"/>
        <w:rPr>
          <w:rFonts w:ascii="Arial" w:hAnsi="Arial" w:cs="Arial"/>
          <w:sz w:val="22"/>
          <w:szCs w:val="22"/>
        </w:rPr>
      </w:pPr>
    </w:p>
    <w:p w14:paraId="2D7D7C6F" w14:textId="77777777" w:rsidR="002A7ED1" w:rsidRPr="00C0744E" w:rsidRDefault="002A7ED1" w:rsidP="006632EB">
      <w:pPr>
        <w:jc w:val="both"/>
        <w:rPr>
          <w:rFonts w:ascii="Arial" w:hAnsi="Arial" w:cs="Arial"/>
          <w:sz w:val="22"/>
          <w:szCs w:val="22"/>
          <w:lang w:val="en-GB"/>
        </w:rPr>
      </w:pPr>
      <w:r w:rsidRPr="00C0744E">
        <w:rPr>
          <w:rFonts w:ascii="Arial" w:hAnsi="Arial" w:cs="Arial"/>
          <w:sz w:val="22"/>
          <w:szCs w:val="22"/>
          <w:lang w:val="en-GB"/>
        </w:rPr>
        <w:t xml:space="preserve">The IRC is committed to a culture of bold leadership, innovation in all aspects of our work, creative partnerships and, most crucially, accountability to those we serve. The IRC is a tireless advocate for the most vulnerable. </w:t>
      </w:r>
    </w:p>
    <w:p w14:paraId="421B737C" w14:textId="77777777" w:rsidR="002A7ED1" w:rsidRPr="00C0744E" w:rsidRDefault="002A7ED1" w:rsidP="006632EB">
      <w:pPr>
        <w:jc w:val="both"/>
        <w:rPr>
          <w:rFonts w:ascii="Arial" w:hAnsi="Arial" w:cs="Arial"/>
          <w:sz w:val="22"/>
          <w:szCs w:val="22"/>
          <w:lang w:val="en-GB"/>
        </w:rPr>
      </w:pPr>
    </w:p>
    <w:p w14:paraId="322A28A0" w14:textId="77777777" w:rsidR="002A7ED1" w:rsidRPr="00C0744E" w:rsidRDefault="002A7ED1" w:rsidP="006632EB">
      <w:pPr>
        <w:jc w:val="both"/>
        <w:rPr>
          <w:rFonts w:ascii="Arial" w:hAnsi="Arial" w:cs="Arial"/>
          <w:b/>
          <w:sz w:val="22"/>
          <w:szCs w:val="22"/>
          <w:lang w:val="en-GB"/>
        </w:rPr>
      </w:pPr>
      <w:r w:rsidRPr="00C0744E">
        <w:rPr>
          <w:rFonts w:ascii="Arial" w:hAnsi="Arial" w:cs="Arial"/>
          <w:b/>
          <w:sz w:val="22"/>
          <w:szCs w:val="22"/>
          <w:lang w:val="en-GB"/>
        </w:rPr>
        <w:t>IRC-UK</w:t>
      </w:r>
    </w:p>
    <w:p w14:paraId="116F2D26" w14:textId="107E6847" w:rsidR="00E156A2" w:rsidRPr="00C0744E" w:rsidRDefault="002A7ED1" w:rsidP="006632EB">
      <w:pPr>
        <w:jc w:val="both"/>
        <w:rPr>
          <w:rFonts w:ascii="Arial" w:hAnsi="Arial" w:cs="Arial"/>
          <w:sz w:val="22"/>
          <w:szCs w:val="22"/>
        </w:rPr>
      </w:pPr>
      <w:r w:rsidRPr="00C0744E">
        <w:rPr>
          <w:rFonts w:ascii="Arial" w:hAnsi="Arial" w:cs="Arial"/>
          <w:sz w:val="22"/>
          <w:szCs w:val="22"/>
          <w:lang w:val="en-GB"/>
        </w:rPr>
        <w:t xml:space="preserve">Our European headquarters, IRC-UK, were established in London in 1997 to support the organisation’s global activities and particularly to diversify its donor base and be able to better advocate with European policy-makers on behalf of the people we serve. </w:t>
      </w:r>
      <w:r w:rsidRPr="00C0744E">
        <w:rPr>
          <w:rFonts w:ascii="Arial" w:hAnsi="Arial" w:cs="Arial"/>
          <w:sz w:val="22"/>
          <w:szCs w:val="22"/>
        </w:rPr>
        <w:t>Since its establishment IRC-UK has grown rapidly and is now acknowledged for its high quality project management, technical expertise in governance and rights and economic recovery, and innovative thinking on early recovery and gender based violence. The IRC also has offices in Brussels</w:t>
      </w:r>
      <w:r w:rsidR="006632EB">
        <w:rPr>
          <w:rFonts w:ascii="Arial" w:hAnsi="Arial" w:cs="Arial"/>
          <w:sz w:val="22"/>
          <w:szCs w:val="22"/>
        </w:rPr>
        <w:t>, Berlin</w:t>
      </w:r>
      <w:r w:rsidRPr="00C0744E">
        <w:rPr>
          <w:rFonts w:ascii="Arial" w:hAnsi="Arial" w:cs="Arial"/>
          <w:sz w:val="22"/>
          <w:szCs w:val="22"/>
        </w:rPr>
        <w:t xml:space="preserve"> and Geneva.</w:t>
      </w:r>
      <w:r w:rsidR="00812857" w:rsidRPr="00C0744E">
        <w:rPr>
          <w:rFonts w:ascii="Arial" w:hAnsi="Arial" w:cs="Arial"/>
          <w:sz w:val="22"/>
          <w:szCs w:val="22"/>
          <w:lang w:val="en-GB"/>
        </w:rPr>
        <w:t xml:space="preserve"> </w:t>
      </w:r>
      <w:r w:rsidRPr="00C0744E">
        <w:rPr>
          <w:rFonts w:ascii="Arial" w:hAnsi="Arial" w:cs="Arial"/>
          <w:sz w:val="22"/>
          <w:szCs w:val="22"/>
          <w:lang w:val="en-GB"/>
        </w:rPr>
        <w:t xml:space="preserve">IRC-UK comprises approximately </w:t>
      </w:r>
      <w:r w:rsidR="00455E5F" w:rsidRPr="00C0744E">
        <w:rPr>
          <w:rFonts w:ascii="Arial" w:hAnsi="Arial" w:cs="Arial"/>
          <w:sz w:val="22"/>
          <w:szCs w:val="22"/>
          <w:lang w:val="en-GB"/>
        </w:rPr>
        <w:t xml:space="preserve">90 </w:t>
      </w:r>
      <w:r w:rsidRPr="00C0744E">
        <w:rPr>
          <w:rFonts w:ascii="Arial" w:hAnsi="Arial" w:cs="Arial"/>
          <w:sz w:val="22"/>
          <w:szCs w:val="22"/>
          <w:lang w:val="en-GB"/>
        </w:rPr>
        <w:t>staff across five departments</w:t>
      </w:r>
      <w:r w:rsidR="001E3018" w:rsidRPr="00C0744E">
        <w:rPr>
          <w:rFonts w:ascii="Arial" w:hAnsi="Arial" w:cs="Arial"/>
          <w:sz w:val="22"/>
          <w:szCs w:val="22"/>
          <w:lang w:val="en-GB"/>
        </w:rPr>
        <w:t>.</w:t>
      </w:r>
      <w:r w:rsidR="00E156A2" w:rsidRPr="00C0744E">
        <w:rPr>
          <w:rFonts w:ascii="Arial" w:hAnsi="Arial" w:cs="Arial"/>
          <w:sz w:val="22"/>
          <w:szCs w:val="22"/>
        </w:rPr>
        <w:t xml:space="preserve"> </w:t>
      </w:r>
    </w:p>
    <w:p w14:paraId="7123B9B5" w14:textId="77777777" w:rsidR="00E156A2" w:rsidRPr="00C0744E" w:rsidRDefault="00E156A2" w:rsidP="006632EB">
      <w:pPr>
        <w:jc w:val="both"/>
        <w:rPr>
          <w:rFonts w:ascii="Arial" w:hAnsi="Arial" w:cs="Arial"/>
          <w:sz w:val="22"/>
          <w:szCs w:val="22"/>
        </w:rPr>
      </w:pPr>
    </w:p>
    <w:p w14:paraId="029849B9" w14:textId="246A692E" w:rsidR="00E156A2" w:rsidRPr="00C0744E" w:rsidRDefault="004B11A3" w:rsidP="006632EB">
      <w:pPr>
        <w:jc w:val="both"/>
        <w:rPr>
          <w:rFonts w:ascii="Arial" w:hAnsi="Arial" w:cs="Arial"/>
          <w:sz w:val="22"/>
          <w:szCs w:val="22"/>
        </w:rPr>
      </w:pPr>
      <w:r w:rsidRPr="00C0744E">
        <w:rPr>
          <w:rFonts w:ascii="Arial" w:hAnsi="Arial" w:cs="Arial"/>
          <w:b/>
          <w:sz w:val="22"/>
          <w:szCs w:val="22"/>
        </w:rPr>
        <w:t xml:space="preserve">VPRU </w:t>
      </w:r>
      <w:r w:rsidR="00E156A2" w:rsidRPr="00C0744E">
        <w:rPr>
          <w:rFonts w:ascii="Arial" w:hAnsi="Arial" w:cs="Arial"/>
          <w:b/>
          <w:sz w:val="22"/>
          <w:szCs w:val="22"/>
        </w:rPr>
        <w:t xml:space="preserve">Team </w:t>
      </w:r>
    </w:p>
    <w:p w14:paraId="2750E027" w14:textId="4EBD7726" w:rsidR="002A7ED1" w:rsidRPr="00C0744E" w:rsidRDefault="00E156A2" w:rsidP="006632EB">
      <w:pPr>
        <w:jc w:val="both"/>
        <w:rPr>
          <w:rFonts w:ascii="Arial" w:hAnsi="Arial" w:cs="Arial"/>
          <w:sz w:val="22"/>
          <w:szCs w:val="22"/>
        </w:rPr>
      </w:pPr>
      <w:r w:rsidRPr="00C0744E">
        <w:rPr>
          <w:rFonts w:ascii="Arial" w:hAnsi="Arial" w:cs="Arial"/>
          <w:sz w:val="22"/>
          <w:szCs w:val="22"/>
        </w:rPr>
        <w:t xml:space="preserve">IRC was one of the first humanitarian organizations to launch specific programmes for survivors of sexual violence, implementing gender-based violence (GBV) programmes in refugee settings and other conflict-affected communities from 1996. Over the past </w:t>
      </w:r>
      <w:r w:rsidR="00BC11F9" w:rsidRPr="00C0744E">
        <w:rPr>
          <w:rFonts w:ascii="Arial" w:hAnsi="Arial" w:cs="Arial"/>
          <w:sz w:val="22"/>
          <w:szCs w:val="22"/>
        </w:rPr>
        <w:t xml:space="preserve">21 </w:t>
      </w:r>
      <w:r w:rsidRPr="00C0744E">
        <w:rPr>
          <w:rFonts w:ascii="Arial" w:hAnsi="Arial" w:cs="Arial"/>
          <w:sz w:val="22"/>
          <w:szCs w:val="22"/>
        </w:rPr>
        <w:t xml:space="preserve">years, IRC has pioneered and implemented programmes that prevent and respond to violence against women and girls in refugee settings and in other conflict-affected contexts, making the IRC a global </w:t>
      </w:r>
      <w:r w:rsidRPr="00C0744E">
        <w:rPr>
          <w:rFonts w:ascii="Arial" w:hAnsi="Arial" w:cs="Arial"/>
          <w:sz w:val="22"/>
          <w:szCs w:val="22"/>
        </w:rPr>
        <w:lastRenderedPageBreak/>
        <w:t xml:space="preserve">leader in this field. </w:t>
      </w:r>
      <w:r w:rsidR="00BC11F9" w:rsidRPr="00C0744E">
        <w:rPr>
          <w:rFonts w:ascii="Arial" w:hAnsi="Arial" w:cs="Arial"/>
          <w:sz w:val="22"/>
          <w:szCs w:val="22"/>
        </w:rPr>
        <w:t xml:space="preserve">Under the Violence Protection and Empowerment Unit (VPRU), </w:t>
      </w:r>
      <w:r w:rsidRPr="00C0744E">
        <w:rPr>
          <w:rFonts w:ascii="Arial" w:hAnsi="Arial" w:cs="Arial"/>
          <w:sz w:val="22"/>
          <w:szCs w:val="22"/>
        </w:rPr>
        <w:t xml:space="preserve">IRC presently implements women’s protection and empowerment programmes to support social and political environments that foster women’s freedom from violence, discrimination, and exclusion, allowing them to be active participants in rebuilding their countries. Today, IRC manages </w:t>
      </w:r>
      <w:r w:rsidR="00BC11F9" w:rsidRPr="00C0744E">
        <w:rPr>
          <w:rFonts w:ascii="Arial" w:hAnsi="Arial" w:cs="Arial"/>
          <w:sz w:val="22"/>
          <w:szCs w:val="22"/>
        </w:rPr>
        <w:t xml:space="preserve">VPRU </w:t>
      </w:r>
      <w:r w:rsidRPr="00C0744E">
        <w:rPr>
          <w:rFonts w:ascii="Arial" w:hAnsi="Arial" w:cs="Arial"/>
          <w:sz w:val="22"/>
          <w:szCs w:val="22"/>
        </w:rPr>
        <w:t>programmes i</w:t>
      </w:r>
      <w:r w:rsidR="00FD65B8" w:rsidRPr="00C0744E">
        <w:rPr>
          <w:rFonts w:ascii="Arial" w:hAnsi="Arial" w:cs="Arial"/>
          <w:sz w:val="22"/>
          <w:szCs w:val="22"/>
        </w:rPr>
        <w:t>n 30</w:t>
      </w:r>
      <w:r w:rsidRPr="00C0744E">
        <w:rPr>
          <w:rFonts w:ascii="Arial" w:hAnsi="Arial" w:cs="Arial"/>
          <w:sz w:val="22"/>
          <w:szCs w:val="22"/>
        </w:rPr>
        <w:t xml:space="preserve"> countries across Africa, Asia, the Middle East and Haiti, with funding from governments, the UN, foundations, and private donors.</w:t>
      </w:r>
    </w:p>
    <w:p w14:paraId="64B3F682" w14:textId="77777777" w:rsidR="00E156A2" w:rsidRPr="00C0744E" w:rsidRDefault="00E156A2" w:rsidP="006632EB">
      <w:pPr>
        <w:ind w:right="-1656"/>
        <w:jc w:val="both"/>
        <w:rPr>
          <w:rFonts w:ascii="Arial" w:hAnsi="Arial" w:cs="Arial"/>
          <w:b/>
          <w:color w:val="000000"/>
          <w:sz w:val="22"/>
          <w:szCs w:val="22"/>
        </w:rPr>
      </w:pPr>
    </w:p>
    <w:p w14:paraId="5C731E98" w14:textId="77777777" w:rsidR="006632EB" w:rsidRDefault="006632EB" w:rsidP="006632EB">
      <w:pPr>
        <w:jc w:val="both"/>
        <w:rPr>
          <w:rFonts w:ascii="Arial" w:hAnsi="Arial" w:cs="Arial"/>
          <w:b/>
          <w:sz w:val="22"/>
          <w:szCs w:val="22"/>
          <w:lang w:val="en-GB"/>
        </w:rPr>
      </w:pPr>
    </w:p>
    <w:p w14:paraId="47698CE7" w14:textId="77777777" w:rsidR="006632EB" w:rsidRDefault="006632EB" w:rsidP="006632EB">
      <w:pPr>
        <w:jc w:val="both"/>
        <w:rPr>
          <w:rFonts w:ascii="Arial" w:hAnsi="Arial" w:cs="Arial"/>
          <w:b/>
          <w:sz w:val="22"/>
          <w:szCs w:val="22"/>
          <w:lang w:val="en-GB"/>
        </w:rPr>
      </w:pPr>
    </w:p>
    <w:p w14:paraId="374F5209" w14:textId="77777777" w:rsidR="006632EB" w:rsidRDefault="006632EB" w:rsidP="006632EB">
      <w:pPr>
        <w:jc w:val="both"/>
        <w:rPr>
          <w:rFonts w:ascii="Arial" w:hAnsi="Arial" w:cs="Arial"/>
          <w:b/>
          <w:sz w:val="22"/>
          <w:szCs w:val="22"/>
          <w:lang w:val="en-GB"/>
        </w:rPr>
      </w:pPr>
    </w:p>
    <w:p w14:paraId="790AEE1F" w14:textId="77777777" w:rsidR="006632EB" w:rsidRDefault="006632EB" w:rsidP="006632EB">
      <w:pPr>
        <w:jc w:val="both"/>
        <w:rPr>
          <w:rFonts w:ascii="Arial" w:hAnsi="Arial" w:cs="Arial"/>
          <w:b/>
          <w:sz w:val="22"/>
          <w:szCs w:val="22"/>
          <w:lang w:val="en-GB"/>
        </w:rPr>
      </w:pPr>
    </w:p>
    <w:p w14:paraId="335E06B6" w14:textId="77777777" w:rsidR="006632EB" w:rsidRDefault="006632EB" w:rsidP="006632EB">
      <w:pPr>
        <w:jc w:val="both"/>
        <w:rPr>
          <w:rFonts w:ascii="Arial" w:hAnsi="Arial" w:cs="Arial"/>
          <w:b/>
          <w:sz w:val="22"/>
          <w:szCs w:val="22"/>
          <w:lang w:val="en-GB"/>
        </w:rPr>
      </w:pPr>
    </w:p>
    <w:p w14:paraId="7F1ECDE4" w14:textId="23B3C75F" w:rsidR="006632EB" w:rsidRPr="006632EB" w:rsidRDefault="006C6C86" w:rsidP="006632EB">
      <w:pPr>
        <w:jc w:val="both"/>
        <w:rPr>
          <w:rFonts w:ascii="Arial" w:hAnsi="Arial" w:cs="Arial"/>
          <w:b/>
          <w:sz w:val="22"/>
          <w:szCs w:val="22"/>
          <w:lang w:val="en-GB"/>
        </w:rPr>
      </w:pPr>
      <w:r w:rsidRPr="00B1766B">
        <w:rPr>
          <w:rFonts w:ascii="Arial" w:hAnsi="Arial" w:cs="Arial"/>
          <w:b/>
          <w:sz w:val="22"/>
          <w:szCs w:val="22"/>
          <w:lang w:val="en-GB"/>
        </w:rPr>
        <w:t>Team Chart</w:t>
      </w:r>
    </w:p>
    <w:p w14:paraId="5BCDA5AD" w14:textId="12C4FE1C" w:rsidR="006632EB" w:rsidRDefault="006632EB" w:rsidP="006632EB">
      <w:pPr>
        <w:jc w:val="both"/>
        <w:rPr>
          <w:rFonts w:ascii="Arial" w:hAnsi="Arial" w:cs="Arial"/>
          <w:b/>
          <w:color w:val="000000"/>
          <w:sz w:val="22"/>
          <w:szCs w:val="22"/>
        </w:rPr>
      </w:pPr>
      <w:r>
        <w:rPr>
          <w:rFonts w:ascii="Arial" w:hAnsi="Arial" w:cs="Arial"/>
          <w:b/>
          <w:noProof/>
          <w:color w:val="000000"/>
          <w:sz w:val="22"/>
          <w:szCs w:val="22"/>
        </w:rPr>
        <w:drawing>
          <wp:inline distT="0" distB="0" distL="0" distR="0" wp14:anchorId="2A55438D" wp14:editId="15A313C6">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B59D5CE" w14:textId="77777777" w:rsidR="006632EB" w:rsidRDefault="006632EB" w:rsidP="006632EB">
      <w:pPr>
        <w:jc w:val="both"/>
        <w:rPr>
          <w:rFonts w:ascii="Arial" w:hAnsi="Arial" w:cs="Arial"/>
          <w:b/>
          <w:color w:val="000000"/>
          <w:sz w:val="22"/>
          <w:szCs w:val="22"/>
        </w:rPr>
      </w:pPr>
    </w:p>
    <w:p w14:paraId="6FA30EC5" w14:textId="77777777" w:rsidR="00DC797E" w:rsidRPr="00C0744E" w:rsidRDefault="00DC797E" w:rsidP="006632EB">
      <w:pPr>
        <w:jc w:val="both"/>
        <w:rPr>
          <w:rFonts w:ascii="Arial" w:hAnsi="Arial" w:cs="Arial"/>
          <w:b/>
          <w:color w:val="000000"/>
          <w:sz w:val="22"/>
          <w:szCs w:val="22"/>
        </w:rPr>
      </w:pPr>
      <w:r w:rsidRPr="00C0744E">
        <w:rPr>
          <w:rFonts w:ascii="Arial" w:hAnsi="Arial" w:cs="Arial"/>
          <w:b/>
          <w:color w:val="000000"/>
          <w:sz w:val="22"/>
          <w:szCs w:val="22"/>
        </w:rPr>
        <w:t>COMPASS Programme</w:t>
      </w:r>
    </w:p>
    <w:p w14:paraId="255FC1EF" w14:textId="3EB6BFC7" w:rsidR="009065D6" w:rsidRPr="00C0744E" w:rsidRDefault="00DC797E" w:rsidP="006632EB">
      <w:pPr>
        <w:jc w:val="both"/>
        <w:rPr>
          <w:rFonts w:ascii="Arial" w:hAnsi="Arial" w:cs="Arial"/>
          <w:sz w:val="22"/>
          <w:szCs w:val="22"/>
        </w:rPr>
      </w:pPr>
      <w:r w:rsidRPr="005963B3">
        <w:rPr>
          <w:rFonts w:ascii="Arial" w:hAnsi="Arial" w:cs="Arial"/>
          <w:sz w:val="22"/>
          <w:szCs w:val="22"/>
        </w:rPr>
        <w:t>COMPASS (Creating Opportunities through Mentorship, Parental Involvement and Safe Spaces) is a three-year project funded by the UK Department for International Development (DFID) which aims to improve prevention and response to violence against adolescent girls in humanitarian settings. The COMPASS programme</w:t>
      </w:r>
      <w:r w:rsidR="008C0185">
        <w:rPr>
          <w:rFonts w:ascii="Arial" w:hAnsi="Arial" w:cs="Arial"/>
          <w:sz w:val="22"/>
          <w:szCs w:val="22"/>
        </w:rPr>
        <w:t xml:space="preserve"> is due to end in November 2017</w:t>
      </w:r>
      <w:r w:rsidRPr="005963B3">
        <w:rPr>
          <w:rFonts w:ascii="Arial" w:hAnsi="Arial" w:cs="Arial"/>
          <w:sz w:val="22"/>
          <w:szCs w:val="22"/>
        </w:rPr>
        <w:t xml:space="preserve"> and programme and research implementation is near completion, with substantial data and learning generated. </w:t>
      </w:r>
      <w:r w:rsidR="009065D6" w:rsidRPr="00C0744E">
        <w:rPr>
          <w:rFonts w:ascii="Arial" w:hAnsi="Arial" w:cs="Arial"/>
          <w:sz w:val="22"/>
          <w:szCs w:val="22"/>
        </w:rPr>
        <w:t>The focus of the final months of the programme will be on sharing this learning with policy makers and practitioners.</w:t>
      </w:r>
    </w:p>
    <w:p w14:paraId="6704CEDD" w14:textId="57E4EB55" w:rsidR="007E49B4" w:rsidRDefault="007E49B4" w:rsidP="006632EB">
      <w:pPr>
        <w:jc w:val="both"/>
        <w:rPr>
          <w:rFonts w:ascii="Arial" w:hAnsi="Arial" w:cs="Arial"/>
          <w:sz w:val="22"/>
          <w:szCs w:val="22"/>
        </w:rPr>
      </w:pPr>
    </w:p>
    <w:p w14:paraId="1334DF73" w14:textId="44216F4C" w:rsidR="00EF6A68" w:rsidRDefault="001E495B" w:rsidP="006632EB">
      <w:pPr>
        <w:jc w:val="both"/>
        <w:rPr>
          <w:rFonts w:ascii="Arial" w:hAnsi="Arial" w:cs="Arial"/>
          <w:b/>
          <w:sz w:val="22"/>
          <w:szCs w:val="22"/>
        </w:rPr>
      </w:pPr>
      <w:r>
        <w:rPr>
          <w:rFonts w:ascii="Arial" w:hAnsi="Arial" w:cs="Arial"/>
          <w:b/>
          <w:sz w:val="22"/>
          <w:szCs w:val="22"/>
        </w:rPr>
        <w:t>The Purpose of the Role</w:t>
      </w:r>
    </w:p>
    <w:p w14:paraId="7136494F" w14:textId="77777777" w:rsidR="001E495B" w:rsidRDefault="001E495B" w:rsidP="006632EB">
      <w:pPr>
        <w:jc w:val="both"/>
        <w:rPr>
          <w:rFonts w:ascii="Arial" w:hAnsi="Arial" w:cs="Arial"/>
          <w:b/>
          <w:sz w:val="22"/>
          <w:szCs w:val="22"/>
        </w:rPr>
      </w:pPr>
    </w:p>
    <w:p w14:paraId="51B77E04" w14:textId="7AC068EC" w:rsidR="001E495B" w:rsidRDefault="001E495B" w:rsidP="006632EB">
      <w:pPr>
        <w:jc w:val="both"/>
        <w:rPr>
          <w:rFonts w:ascii="Arial" w:hAnsi="Arial" w:cs="Arial"/>
          <w:sz w:val="22"/>
          <w:szCs w:val="22"/>
        </w:rPr>
      </w:pPr>
      <w:r w:rsidRPr="005C1AF0">
        <w:rPr>
          <w:rFonts w:ascii="Arial" w:hAnsi="Arial" w:cs="Arial"/>
          <w:sz w:val="22"/>
          <w:szCs w:val="22"/>
        </w:rPr>
        <w:t>Based in IRC’s UK office in London, the Project Officer will be responsible for providing programmatic, communication, logistical, and administrative support to the project. The Project Officer will report to the Project Coordinator a</w:t>
      </w:r>
      <w:r>
        <w:rPr>
          <w:rFonts w:ascii="Arial" w:hAnsi="Arial" w:cs="Arial"/>
          <w:sz w:val="22"/>
          <w:szCs w:val="22"/>
        </w:rPr>
        <w:t xml:space="preserve">nd work closely with colleagues in IRC country programmes, communications team and policy &amp; advocacy team.  </w:t>
      </w:r>
    </w:p>
    <w:p w14:paraId="1F10D3F8" w14:textId="77777777" w:rsidR="001E495B" w:rsidRPr="00C81C01" w:rsidRDefault="001E495B" w:rsidP="006632EB">
      <w:pPr>
        <w:jc w:val="both"/>
        <w:rPr>
          <w:rFonts w:ascii="Arial" w:hAnsi="Arial" w:cs="Arial"/>
          <w:b/>
          <w:sz w:val="22"/>
          <w:szCs w:val="22"/>
        </w:rPr>
      </w:pPr>
    </w:p>
    <w:p w14:paraId="28279254" w14:textId="77777777" w:rsidR="00172A0C" w:rsidRPr="00C0744E" w:rsidRDefault="002A7ED1" w:rsidP="006632EB">
      <w:pPr>
        <w:autoSpaceDE w:val="0"/>
        <w:autoSpaceDN w:val="0"/>
        <w:adjustRightInd w:val="0"/>
        <w:jc w:val="both"/>
        <w:rPr>
          <w:rFonts w:ascii="Arial" w:hAnsi="Arial" w:cs="Arial"/>
          <w:b/>
          <w:color w:val="000000"/>
          <w:sz w:val="22"/>
          <w:szCs w:val="22"/>
          <w:lang w:val="en-GB" w:eastAsia="en-GB"/>
        </w:rPr>
      </w:pPr>
      <w:r w:rsidRPr="00C0744E">
        <w:rPr>
          <w:rFonts w:ascii="Arial" w:hAnsi="Arial" w:cs="Arial"/>
          <w:b/>
          <w:color w:val="000000"/>
          <w:sz w:val="22"/>
          <w:szCs w:val="22"/>
          <w:lang w:val="en-GB" w:eastAsia="en-GB"/>
        </w:rPr>
        <w:t xml:space="preserve">Scope </w:t>
      </w:r>
      <w:r w:rsidR="001D5A8E" w:rsidRPr="00C0744E">
        <w:rPr>
          <w:rFonts w:ascii="Arial" w:hAnsi="Arial" w:cs="Arial"/>
          <w:b/>
          <w:color w:val="000000"/>
          <w:sz w:val="22"/>
          <w:szCs w:val="22"/>
          <w:lang w:val="en-GB" w:eastAsia="en-GB"/>
        </w:rPr>
        <w:t xml:space="preserve">and Authority </w:t>
      </w:r>
    </w:p>
    <w:p w14:paraId="11255A70" w14:textId="77777777" w:rsidR="00FD65B8" w:rsidRPr="00C0744E" w:rsidRDefault="00FD65B8" w:rsidP="006632EB">
      <w:pPr>
        <w:autoSpaceDE w:val="0"/>
        <w:autoSpaceDN w:val="0"/>
        <w:adjustRightInd w:val="0"/>
        <w:jc w:val="both"/>
        <w:rPr>
          <w:rFonts w:ascii="Arial" w:hAnsi="Arial" w:cs="Arial"/>
          <w:b/>
          <w:color w:val="000000"/>
          <w:sz w:val="22"/>
          <w:szCs w:val="22"/>
          <w:lang w:val="en-GB" w:eastAsia="en-GB"/>
        </w:rPr>
      </w:pPr>
    </w:p>
    <w:p w14:paraId="610B3DD2" w14:textId="77777777" w:rsidR="00467167" w:rsidRPr="00C81C01" w:rsidRDefault="00467167" w:rsidP="006632EB">
      <w:pPr>
        <w:jc w:val="both"/>
        <w:rPr>
          <w:rFonts w:ascii="Arial" w:hAnsi="Arial" w:cs="Arial"/>
          <w:sz w:val="22"/>
          <w:szCs w:val="22"/>
          <w:lang w:val="en-GB"/>
        </w:rPr>
      </w:pPr>
      <w:r w:rsidRPr="00C81C01">
        <w:rPr>
          <w:rFonts w:ascii="Arial" w:hAnsi="Arial" w:cs="Arial"/>
          <w:sz w:val="22"/>
          <w:szCs w:val="22"/>
          <w:lang w:val="en-GB"/>
        </w:rPr>
        <w:t>Authority:</w:t>
      </w:r>
    </w:p>
    <w:p w14:paraId="5FD74C3B" w14:textId="1495A360" w:rsidR="00C81C01" w:rsidRPr="00C81C01" w:rsidRDefault="00C81C01" w:rsidP="00C81C01">
      <w:pPr>
        <w:jc w:val="both"/>
        <w:rPr>
          <w:rFonts w:ascii="Arial" w:hAnsi="Arial" w:cs="Arial"/>
          <w:sz w:val="22"/>
          <w:szCs w:val="22"/>
          <w:lang w:val="en-GB"/>
        </w:rPr>
      </w:pPr>
      <w:r w:rsidRPr="00C81C01">
        <w:rPr>
          <w:rFonts w:ascii="Arial" w:hAnsi="Arial" w:cs="Arial"/>
          <w:sz w:val="22"/>
          <w:szCs w:val="22"/>
          <w:lang w:val="en-GB"/>
        </w:rPr>
        <w:t>This position has authority to make decisions within the parameters of external and internal communications for the project and administrative management for IRC and the wider project Consortium.  Any non-routine and complex matters should be referred to their line manager or director.</w:t>
      </w:r>
    </w:p>
    <w:p w14:paraId="2AECBA75" w14:textId="6194628D" w:rsidR="00C81C01" w:rsidRPr="00C81C01" w:rsidRDefault="00C81C01" w:rsidP="00C81C01">
      <w:pPr>
        <w:jc w:val="both"/>
        <w:rPr>
          <w:rFonts w:ascii="Arial" w:hAnsi="Arial" w:cs="Arial"/>
          <w:sz w:val="22"/>
          <w:szCs w:val="22"/>
          <w:lang w:val="en-GB"/>
        </w:rPr>
      </w:pPr>
      <w:r w:rsidRPr="00C81C01">
        <w:rPr>
          <w:rFonts w:ascii="Arial" w:hAnsi="Arial" w:cs="Arial"/>
          <w:sz w:val="22"/>
          <w:szCs w:val="22"/>
          <w:lang w:val="en-GB"/>
        </w:rPr>
        <w:t>This position has authority to lead on contract drafting and approval processes including compliance issues.</w:t>
      </w:r>
    </w:p>
    <w:p w14:paraId="13834101" w14:textId="77777777" w:rsidR="00467167" w:rsidRPr="00C0744E" w:rsidRDefault="00467167" w:rsidP="006632EB">
      <w:pPr>
        <w:jc w:val="both"/>
        <w:rPr>
          <w:rFonts w:ascii="Arial" w:hAnsi="Arial" w:cs="Arial"/>
          <w:sz w:val="22"/>
          <w:szCs w:val="22"/>
        </w:rPr>
      </w:pPr>
    </w:p>
    <w:p w14:paraId="2D616CCD" w14:textId="77777777" w:rsidR="00467167" w:rsidRPr="00C0744E" w:rsidRDefault="00467167" w:rsidP="006632EB">
      <w:pPr>
        <w:tabs>
          <w:tab w:val="left" w:pos="4238"/>
        </w:tabs>
        <w:jc w:val="both"/>
        <w:rPr>
          <w:rFonts w:ascii="Arial" w:hAnsi="Arial" w:cs="Arial"/>
          <w:sz w:val="22"/>
          <w:szCs w:val="22"/>
          <w:u w:val="single"/>
          <w:lang w:val="en-GB"/>
        </w:rPr>
      </w:pPr>
      <w:r w:rsidRPr="00C0744E">
        <w:rPr>
          <w:rFonts w:ascii="Arial" w:hAnsi="Arial" w:cs="Arial"/>
          <w:sz w:val="22"/>
          <w:szCs w:val="22"/>
          <w:u w:val="single"/>
          <w:lang w:val="en-GB"/>
        </w:rPr>
        <w:t>Responsibility for Resources:</w:t>
      </w:r>
    </w:p>
    <w:p w14:paraId="0D97B91C" w14:textId="77777777" w:rsidR="00467167" w:rsidRPr="00C0744E" w:rsidRDefault="00997133" w:rsidP="006632EB">
      <w:pPr>
        <w:jc w:val="both"/>
        <w:rPr>
          <w:rFonts w:ascii="Arial" w:hAnsi="Arial" w:cs="Arial"/>
          <w:sz w:val="22"/>
          <w:szCs w:val="22"/>
          <w:lang w:val="en-GB"/>
        </w:rPr>
      </w:pPr>
      <w:r w:rsidRPr="00C0744E">
        <w:rPr>
          <w:rFonts w:ascii="Arial" w:hAnsi="Arial" w:cs="Arial"/>
          <w:sz w:val="22"/>
          <w:szCs w:val="22"/>
          <w:lang w:val="en-GB"/>
        </w:rPr>
        <w:t>This position has responsibility for the following information resources:</w:t>
      </w:r>
    </w:p>
    <w:p w14:paraId="4F1451D9" w14:textId="06264BCB" w:rsidR="007E49B4" w:rsidRPr="00C0744E" w:rsidRDefault="00DA3BE2" w:rsidP="006632EB">
      <w:pPr>
        <w:pStyle w:val="ListParagraph"/>
        <w:numPr>
          <w:ilvl w:val="0"/>
          <w:numId w:val="31"/>
        </w:numPr>
        <w:jc w:val="both"/>
        <w:rPr>
          <w:rFonts w:ascii="Arial" w:hAnsi="Arial" w:cs="Arial"/>
          <w:lang w:val="en-GB"/>
        </w:rPr>
      </w:pPr>
      <w:r w:rsidRPr="00C0744E">
        <w:rPr>
          <w:rFonts w:ascii="Arial" w:hAnsi="Arial" w:cs="Arial"/>
          <w:lang w:val="en-GB"/>
        </w:rPr>
        <w:t>D</w:t>
      </w:r>
      <w:r w:rsidR="007E49B4" w:rsidRPr="00C0744E">
        <w:rPr>
          <w:rFonts w:ascii="Arial" w:hAnsi="Arial" w:cs="Arial"/>
          <w:lang w:val="en-GB"/>
        </w:rPr>
        <w:t>issemination project plan (creating and managing)</w:t>
      </w:r>
    </w:p>
    <w:p w14:paraId="623B2A18" w14:textId="047747D0" w:rsidR="006F28C7" w:rsidRPr="005963B3" w:rsidRDefault="00997133" w:rsidP="006632EB">
      <w:pPr>
        <w:pStyle w:val="ListParagraph"/>
        <w:numPr>
          <w:ilvl w:val="0"/>
          <w:numId w:val="31"/>
        </w:numPr>
        <w:jc w:val="both"/>
        <w:rPr>
          <w:lang w:val="en-GB"/>
        </w:rPr>
      </w:pPr>
      <w:r w:rsidRPr="00C0744E">
        <w:rPr>
          <w:rFonts w:ascii="Arial" w:hAnsi="Arial" w:cs="Arial"/>
          <w:lang w:val="en-GB"/>
        </w:rPr>
        <w:t>Logframe (updates and revisions, collating and inputting data, narrative as required)</w:t>
      </w:r>
      <w:r w:rsidR="003F41CD" w:rsidRPr="00C0744E">
        <w:rPr>
          <w:rFonts w:ascii="Arial" w:hAnsi="Arial" w:cs="Arial"/>
          <w:lang w:val="en-GB"/>
        </w:rPr>
        <w:t>Academic r</w:t>
      </w:r>
      <w:r w:rsidRPr="00C0744E">
        <w:rPr>
          <w:rFonts w:ascii="Arial" w:hAnsi="Arial" w:cs="Arial"/>
          <w:lang w:val="en-GB"/>
        </w:rPr>
        <w:t xml:space="preserve">esearch </w:t>
      </w:r>
      <w:r w:rsidR="003F41CD" w:rsidRPr="00C0744E">
        <w:rPr>
          <w:rFonts w:ascii="Arial" w:hAnsi="Arial" w:cs="Arial"/>
          <w:lang w:val="en-GB"/>
        </w:rPr>
        <w:t xml:space="preserve">articles </w:t>
      </w:r>
      <w:r w:rsidRPr="00C0744E">
        <w:rPr>
          <w:rFonts w:ascii="Arial" w:hAnsi="Arial" w:cs="Arial"/>
          <w:lang w:val="en-GB"/>
        </w:rPr>
        <w:t>(managing the authorship and approval process)</w:t>
      </w:r>
    </w:p>
    <w:p w14:paraId="0F85B2E5" w14:textId="3139FD99" w:rsidR="00125D69" w:rsidRPr="005963B3" w:rsidRDefault="006F28C7" w:rsidP="006632EB">
      <w:pPr>
        <w:jc w:val="both"/>
        <w:rPr>
          <w:rFonts w:ascii="Arial" w:hAnsi="Arial" w:cs="Arial"/>
          <w:lang w:val="en-GB"/>
        </w:rPr>
      </w:pPr>
      <w:r w:rsidRPr="005963B3">
        <w:rPr>
          <w:rFonts w:ascii="Arial" w:hAnsi="Arial" w:cs="Arial"/>
          <w:sz w:val="22"/>
          <w:szCs w:val="22"/>
          <w:lang w:val="en-GB"/>
        </w:rPr>
        <w:t>Th</w:t>
      </w:r>
      <w:r w:rsidR="00125D69" w:rsidRPr="005963B3">
        <w:rPr>
          <w:rFonts w:ascii="Arial" w:hAnsi="Arial" w:cs="Arial"/>
          <w:sz w:val="22"/>
          <w:szCs w:val="22"/>
          <w:lang w:val="en-GB"/>
        </w:rPr>
        <w:t xml:space="preserve">is position will be required to manage budgets for the development and/or design of specific project communications products and materials, as identified by the Project </w:t>
      </w:r>
      <w:r w:rsidR="00812857" w:rsidRPr="005963B3">
        <w:rPr>
          <w:rFonts w:ascii="Arial" w:hAnsi="Arial" w:cs="Arial"/>
          <w:sz w:val="22"/>
          <w:szCs w:val="22"/>
          <w:lang w:val="en-GB"/>
        </w:rPr>
        <w:t>Coordinator.</w:t>
      </w:r>
    </w:p>
    <w:p w14:paraId="008257DD" w14:textId="77777777" w:rsidR="00FE5BB7" w:rsidRDefault="00FE5BB7" w:rsidP="006632EB">
      <w:pPr>
        <w:jc w:val="both"/>
        <w:rPr>
          <w:rFonts w:ascii="Arial" w:hAnsi="Arial" w:cs="Arial"/>
          <w:sz w:val="22"/>
          <w:szCs w:val="22"/>
          <w:lang w:val="en-GB"/>
        </w:rPr>
      </w:pPr>
    </w:p>
    <w:p w14:paraId="53FCCA97" w14:textId="2DB64E7A" w:rsidR="00125D69" w:rsidRPr="005963B3" w:rsidRDefault="00C0744E" w:rsidP="006632EB">
      <w:pPr>
        <w:jc w:val="both"/>
        <w:rPr>
          <w:rFonts w:ascii="Arial" w:hAnsi="Arial" w:cs="Arial"/>
          <w:b/>
          <w:sz w:val="22"/>
          <w:szCs w:val="22"/>
          <w:lang w:val="en-GB"/>
        </w:rPr>
      </w:pPr>
      <w:r w:rsidRPr="005963B3">
        <w:rPr>
          <w:rFonts w:ascii="Arial" w:hAnsi="Arial" w:cs="Arial"/>
          <w:b/>
          <w:sz w:val="22"/>
          <w:szCs w:val="22"/>
          <w:lang w:val="en-GB"/>
        </w:rPr>
        <w:t xml:space="preserve">Key Working Relationships </w:t>
      </w:r>
    </w:p>
    <w:p w14:paraId="455D3FED" w14:textId="77777777" w:rsidR="00FE5BB7" w:rsidRPr="005963B3" w:rsidRDefault="00FE5BB7" w:rsidP="006632EB">
      <w:pPr>
        <w:jc w:val="both"/>
        <w:rPr>
          <w:rFonts w:ascii="Arial" w:hAnsi="Arial" w:cs="Arial"/>
          <w:b/>
          <w:sz w:val="22"/>
          <w:szCs w:val="22"/>
        </w:rPr>
      </w:pPr>
    </w:p>
    <w:p w14:paraId="5A0DC17D" w14:textId="214E803B" w:rsidR="00162F17" w:rsidRPr="005963B3" w:rsidRDefault="006C6C86" w:rsidP="006632EB">
      <w:pPr>
        <w:pStyle w:val="ListParagraph"/>
        <w:numPr>
          <w:ilvl w:val="0"/>
          <w:numId w:val="35"/>
        </w:numPr>
        <w:jc w:val="both"/>
        <w:rPr>
          <w:rFonts w:ascii="Arial" w:hAnsi="Arial" w:cs="Arial"/>
          <w:lang w:val="en-GB"/>
        </w:rPr>
      </w:pPr>
      <w:r w:rsidRPr="005963B3">
        <w:rPr>
          <w:rFonts w:ascii="Arial" w:hAnsi="Arial" w:cs="Arial"/>
          <w:lang w:val="en-GB"/>
        </w:rPr>
        <w:t>Programme Coordinator (line manager) and Senior Technical Advisor, as needed.</w:t>
      </w:r>
    </w:p>
    <w:p w14:paraId="145AB985" w14:textId="77777777" w:rsidR="008D50D7" w:rsidRDefault="00162F17" w:rsidP="006632EB">
      <w:pPr>
        <w:pStyle w:val="ListParagraph"/>
        <w:numPr>
          <w:ilvl w:val="0"/>
          <w:numId w:val="35"/>
        </w:numPr>
        <w:jc w:val="both"/>
        <w:rPr>
          <w:rFonts w:ascii="Arial" w:hAnsi="Arial" w:cs="Arial"/>
          <w:lang w:val="en-GB"/>
        </w:rPr>
      </w:pPr>
      <w:r w:rsidRPr="005963B3">
        <w:rPr>
          <w:rFonts w:ascii="Arial" w:hAnsi="Arial" w:cs="Arial"/>
          <w:lang w:val="en-GB"/>
        </w:rPr>
        <w:t xml:space="preserve">IRC policy &amp; advocacy and communications colleagues. </w:t>
      </w:r>
    </w:p>
    <w:p w14:paraId="26B782B0" w14:textId="77777777" w:rsidR="008D50D7" w:rsidRPr="00A75D65" w:rsidRDefault="008D50D7" w:rsidP="006632EB">
      <w:pPr>
        <w:pStyle w:val="ListParagraph"/>
        <w:numPr>
          <w:ilvl w:val="0"/>
          <w:numId w:val="35"/>
        </w:numPr>
        <w:jc w:val="both"/>
        <w:rPr>
          <w:rFonts w:ascii="Arial" w:hAnsi="Arial" w:cs="Arial"/>
          <w:lang w:val="en-GB"/>
        </w:rPr>
      </w:pPr>
      <w:r w:rsidRPr="00A75D65">
        <w:rPr>
          <w:rFonts w:ascii="Arial" w:hAnsi="Arial" w:cs="Arial"/>
          <w:lang w:val="en-GB"/>
        </w:rPr>
        <w:t xml:space="preserve">External liaison and representation as required (e.g. </w:t>
      </w:r>
      <w:r>
        <w:rPr>
          <w:rFonts w:ascii="Arial" w:hAnsi="Arial" w:cs="Arial"/>
          <w:lang w:val="en-GB"/>
        </w:rPr>
        <w:t xml:space="preserve">venues, </w:t>
      </w:r>
      <w:r w:rsidRPr="00A75D65">
        <w:rPr>
          <w:rFonts w:ascii="Arial" w:hAnsi="Arial" w:cs="Arial"/>
          <w:lang w:val="en-GB"/>
        </w:rPr>
        <w:t>editors, designs, printers etc.)</w:t>
      </w:r>
    </w:p>
    <w:p w14:paraId="421B4135" w14:textId="77777777" w:rsidR="00F80510" w:rsidRDefault="008D50D7" w:rsidP="006632EB">
      <w:pPr>
        <w:pStyle w:val="ListParagraph"/>
        <w:numPr>
          <w:ilvl w:val="0"/>
          <w:numId w:val="35"/>
        </w:numPr>
        <w:jc w:val="both"/>
        <w:rPr>
          <w:rFonts w:ascii="Arial" w:hAnsi="Arial" w:cs="Arial"/>
          <w:lang w:val="en-GB"/>
        </w:rPr>
      </w:pPr>
      <w:r>
        <w:rPr>
          <w:rFonts w:ascii="Arial" w:hAnsi="Arial" w:cs="Arial"/>
          <w:lang w:val="en-GB"/>
        </w:rPr>
        <w:t>IRC c</w:t>
      </w:r>
      <w:r w:rsidR="00162F17" w:rsidRPr="005963B3">
        <w:rPr>
          <w:rFonts w:ascii="Arial" w:hAnsi="Arial" w:cs="Arial"/>
          <w:lang w:val="en-GB"/>
        </w:rPr>
        <w:t xml:space="preserve">ountry programmes and </w:t>
      </w:r>
      <w:r>
        <w:rPr>
          <w:rFonts w:ascii="Arial" w:hAnsi="Arial" w:cs="Arial"/>
          <w:lang w:val="en-GB"/>
        </w:rPr>
        <w:t>t</w:t>
      </w:r>
      <w:r w:rsidR="00162F17" w:rsidRPr="005963B3">
        <w:rPr>
          <w:rFonts w:ascii="Arial" w:hAnsi="Arial" w:cs="Arial"/>
          <w:lang w:val="en-GB"/>
        </w:rPr>
        <w:t xml:space="preserve">echnical </w:t>
      </w:r>
      <w:r>
        <w:rPr>
          <w:rFonts w:ascii="Arial" w:hAnsi="Arial" w:cs="Arial"/>
          <w:lang w:val="en-GB"/>
        </w:rPr>
        <w:t>a</w:t>
      </w:r>
      <w:r w:rsidR="00162F17" w:rsidRPr="005963B3">
        <w:rPr>
          <w:rFonts w:ascii="Arial" w:hAnsi="Arial" w:cs="Arial"/>
          <w:lang w:val="en-GB"/>
        </w:rPr>
        <w:t>dvisors supporting the programme</w:t>
      </w:r>
      <w:r w:rsidR="00EF21C9">
        <w:rPr>
          <w:rFonts w:ascii="Arial" w:hAnsi="Arial" w:cs="Arial"/>
          <w:lang w:val="en-GB"/>
        </w:rPr>
        <w:t>.</w:t>
      </w:r>
      <w:r w:rsidR="00F80510" w:rsidRPr="00F80510">
        <w:rPr>
          <w:rFonts w:ascii="Arial" w:hAnsi="Arial" w:cs="Arial"/>
          <w:lang w:val="en-GB"/>
        </w:rPr>
        <w:t xml:space="preserve"> </w:t>
      </w:r>
    </w:p>
    <w:p w14:paraId="3E085763" w14:textId="2AA15D9B" w:rsidR="00162F17" w:rsidRPr="005963B3" w:rsidRDefault="00F80510" w:rsidP="006632EB">
      <w:pPr>
        <w:pStyle w:val="ListParagraph"/>
        <w:numPr>
          <w:ilvl w:val="0"/>
          <w:numId w:val="35"/>
        </w:numPr>
        <w:jc w:val="both"/>
        <w:rPr>
          <w:rFonts w:ascii="Arial" w:hAnsi="Arial" w:cs="Arial"/>
          <w:lang w:val="en-GB"/>
        </w:rPr>
      </w:pPr>
      <w:r w:rsidRPr="00190F66">
        <w:rPr>
          <w:rFonts w:ascii="Arial" w:hAnsi="Arial" w:cs="Arial"/>
          <w:lang w:val="en-GB"/>
        </w:rPr>
        <w:t>Main point of contact for COMPASS research partner</w:t>
      </w:r>
      <w:r>
        <w:rPr>
          <w:rFonts w:ascii="Arial" w:hAnsi="Arial" w:cs="Arial"/>
          <w:lang w:val="en-GB"/>
        </w:rPr>
        <w:t>.</w:t>
      </w:r>
    </w:p>
    <w:p w14:paraId="3790EA46" w14:textId="18C2AFE6" w:rsidR="00925709" w:rsidRPr="00C0744E" w:rsidRDefault="00FD475E" w:rsidP="006632EB">
      <w:pPr>
        <w:pStyle w:val="Heading1"/>
        <w:jc w:val="both"/>
        <w:rPr>
          <w:rFonts w:ascii="Arial" w:hAnsi="Arial" w:cs="Arial"/>
          <w:sz w:val="22"/>
          <w:szCs w:val="22"/>
          <w:lang w:val="en-GB"/>
        </w:rPr>
      </w:pPr>
      <w:r w:rsidRPr="00C0744E">
        <w:rPr>
          <w:rFonts w:ascii="Arial" w:hAnsi="Arial" w:cs="Arial"/>
          <w:sz w:val="22"/>
          <w:szCs w:val="22"/>
          <w:lang w:val="en-GB"/>
        </w:rPr>
        <w:t>MAIN DUTIES AND RESPONSIBILITIES</w:t>
      </w:r>
    </w:p>
    <w:p w14:paraId="5E8605F1" w14:textId="77777777" w:rsidR="00455E5F" w:rsidRPr="005963B3" w:rsidRDefault="00455E5F" w:rsidP="006632EB">
      <w:pPr>
        <w:jc w:val="both"/>
        <w:rPr>
          <w:rFonts w:ascii="Arial" w:hAnsi="Arial" w:cs="Arial"/>
          <w:sz w:val="22"/>
          <w:szCs w:val="22"/>
          <w:lang w:val="en-GB"/>
        </w:rPr>
      </w:pPr>
    </w:p>
    <w:p w14:paraId="25018FEC" w14:textId="17780A48" w:rsidR="00455E5F" w:rsidRPr="00C0744E" w:rsidRDefault="00455E5F" w:rsidP="006632EB">
      <w:pPr>
        <w:jc w:val="both"/>
        <w:rPr>
          <w:rFonts w:ascii="Arial" w:eastAsiaTheme="minorHAnsi" w:hAnsi="Arial" w:cs="Arial"/>
          <w:b/>
          <w:sz w:val="22"/>
          <w:szCs w:val="22"/>
        </w:rPr>
      </w:pPr>
      <w:r w:rsidRPr="00C0744E">
        <w:rPr>
          <w:rFonts w:ascii="Arial" w:eastAsiaTheme="minorHAnsi" w:hAnsi="Arial" w:cs="Arial"/>
          <w:b/>
          <w:sz w:val="22"/>
          <w:szCs w:val="22"/>
        </w:rPr>
        <w:t>Communications and</w:t>
      </w:r>
      <w:r w:rsidR="00125D69" w:rsidRPr="00C0744E">
        <w:rPr>
          <w:rFonts w:ascii="Arial" w:eastAsiaTheme="minorHAnsi" w:hAnsi="Arial" w:cs="Arial"/>
          <w:b/>
          <w:sz w:val="22"/>
          <w:szCs w:val="22"/>
        </w:rPr>
        <w:t xml:space="preserve"> dissemination</w:t>
      </w:r>
      <w:r w:rsidR="004762B8" w:rsidRPr="00C0744E">
        <w:rPr>
          <w:rFonts w:ascii="Arial" w:eastAsiaTheme="minorHAnsi" w:hAnsi="Arial" w:cs="Arial"/>
          <w:b/>
          <w:sz w:val="22"/>
          <w:szCs w:val="22"/>
        </w:rPr>
        <w:t xml:space="preserve"> </w:t>
      </w:r>
      <w:r w:rsidRPr="00C0744E">
        <w:rPr>
          <w:rFonts w:ascii="Arial" w:eastAsiaTheme="minorHAnsi" w:hAnsi="Arial" w:cs="Arial"/>
          <w:b/>
          <w:sz w:val="22"/>
          <w:szCs w:val="22"/>
        </w:rPr>
        <w:t>(</w:t>
      </w:r>
      <w:r w:rsidR="00EE14EA" w:rsidRPr="00C0744E">
        <w:rPr>
          <w:rFonts w:ascii="Arial" w:eastAsiaTheme="minorHAnsi" w:hAnsi="Arial" w:cs="Arial"/>
          <w:b/>
          <w:sz w:val="22"/>
          <w:szCs w:val="22"/>
        </w:rPr>
        <w:t>6</w:t>
      </w:r>
      <w:r w:rsidRPr="00C0744E">
        <w:rPr>
          <w:rFonts w:ascii="Arial" w:eastAsiaTheme="minorHAnsi" w:hAnsi="Arial" w:cs="Arial"/>
          <w:b/>
          <w:sz w:val="22"/>
          <w:szCs w:val="22"/>
        </w:rPr>
        <w:t>0%)</w:t>
      </w:r>
    </w:p>
    <w:p w14:paraId="47FB2840" w14:textId="41CC1DF9" w:rsidR="00455E5F" w:rsidRPr="00C0744E" w:rsidRDefault="00455E5F" w:rsidP="006632EB">
      <w:pPr>
        <w:pStyle w:val="ListParagraph"/>
        <w:numPr>
          <w:ilvl w:val="0"/>
          <w:numId w:val="7"/>
        </w:numPr>
        <w:spacing w:after="0" w:line="240" w:lineRule="auto"/>
        <w:jc w:val="both"/>
        <w:rPr>
          <w:rFonts w:ascii="Arial" w:hAnsi="Arial" w:cs="Arial"/>
        </w:rPr>
      </w:pPr>
      <w:r w:rsidRPr="00C0744E">
        <w:rPr>
          <w:rFonts w:ascii="Arial" w:hAnsi="Arial" w:cs="Arial"/>
        </w:rPr>
        <w:t xml:space="preserve">Lead the internal and external communications for the COMPASS programme, including developing </w:t>
      </w:r>
      <w:r w:rsidR="008B4D30" w:rsidRPr="00C0744E">
        <w:rPr>
          <w:rFonts w:ascii="Arial" w:hAnsi="Arial" w:cs="Arial"/>
        </w:rPr>
        <w:t xml:space="preserve">and managing </w:t>
      </w:r>
      <w:r w:rsidRPr="00C0744E">
        <w:rPr>
          <w:rFonts w:ascii="Arial" w:hAnsi="Arial" w:cs="Arial"/>
        </w:rPr>
        <w:t xml:space="preserve">a dissemination </w:t>
      </w:r>
      <w:r w:rsidR="008B4D30" w:rsidRPr="00C0744E">
        <w:rPr>
          <w:rFonts w:ascii="Arial" w:hAnsi="Arial" w:cs="Arial"/>
        </w:rPr>
        <w:t>project plan.</w:t>
      </w:r>
    </w:p>
    <w:p w14:paraId="6A093607" w14:textId="77777777" w:rsidR="001E43BC" w:rsidRPr="00C0744E" w:rsidRDefault="001E43BC" w:rsidP="006632EB">
      <w:pPr>
        <w:pStyle w:val="ListParagraph"/>
        <w:numPr>
          <w:ilvl w:val="0"/>
          <w:numId w:val="7"/>
        </w:numPr>
        <w:spacing w:after="0" w:line="240" w:lineRule="auto"/>
        <w:jc w:val="both"/>
        <w:rPr>
          <w:rFonts w:ascii="Arial" w:hAnsi="Arial" w:cs="Arial"/>
        </w:rPr>
      </w:pPr>
      <w:r w:rsidRPr="00C0744E">
        <w:rPr>
          <w:rFonts w:ascii="Arial" w:hAnsi="Arial" w:cs="Arial"/>
        </w:rPr>
        <w:lastRenderedPageBreak/>
        <w:t xml:space="preserve">Develop project communications strategies including a schedule of communications and media events and targeted audiences for each. </w:t>
      </w:r>
    </w:p>
    <w:p w14:paraId="65B56882" w14:textId="3B97E870" w:rsidR="006F28C7" w:rsidRPr="00C0744E" w:rsidRDefault="006F28C7" w:rsidP="006632EB">
      <w:pPr>
        <w:pStyle w:val="ListParagraph"/>
        <w:numPr>
          <w:ilvl w:val="0"/>
          <w:numId w:val="7"/>
        </w:numPr>
        <w:spacing w:after="0" w:line="240" w:lineRule="auto"/>
        <w:jc w:val="both"/>
        <w:rPr>
          <w:rFonts w:ascii="Arial" w:hAnsi="Arial" w:cs="Arial"/>
        </w:rPr>
      </w:pPr>
      <w:r w:rsidRPr="00C0744E">
        <w:rPr>
          <w:rFonts w:ascii="Arial" w:hAnsi="Arial" w:cs="Arial"/>
        </w:rPr>
        <w:t xml:space="preserve">Project manage and coordinate public policy, practitioner and research events and meetings for COMPASS. </w:t>
      </w:r>
    </w:p>
    <w:p w14:paraId="03A17FED" w14:textId="7B773304" w:rsidR="006F28C7" w:rsidRPr="00C0744E" w:rsidRDefault="006F28C7" w:rsidP="006632EB">
      <w:pPr>
        <w:pStyle w:val="ListParagraph"/>
        <w:numPr>
          <w:ilvl w:val="0"/>
          <w:numId w:val="7"/>
        </w:numPr>
        <w:spacing w:after="0" w:line="240" w:lineRule="auto"/>
        <w:jc w:val="both"/>
        <w:rPr>
          <w:rFonts w:ascii="Arial" w:hAnsi="Arial" w:cs="Arial"/>
        </w:rPr>
      </w:pPr>
      <w:r w:rsidRPr="00C0744E">
        <w:rPr>
          <w:rFonts w:ascii="Arial" w:hAnsi="Arial" w:cs="Arial"/>
        </w:rPr>
        <w:t>Project manage the design, development, and production of information and communications materials and platforms (reports, publications, briefing materials, blogs etc.), liaising with internal teams and external consultants as necessary.</w:t>
      </w:r>
    </w:p>
    <w:p w14:paraId="35D3A35F" w14:textId="2E39FD33" w:rsidR="008B4D30" w:rsidRPr="00C0744E" w:rsidRDefault="008B4D30" w:rsidP="006632EB">
      <w:pPr>
        <w:pStyle w:val="ListParagraph"/>
        <w:numPr>
          <w:ilvl w:val="0"/>
          <w:numId w:val="7"/>
        </w:numPr>
        <w:spacing w:after="0" w:line="240" w:lineRule="auto"/>
        <w:jc w:val="both"/>
        <w:rPr>
          <w:rFonts w:ascii="Arial" w:hAnsi="Arial" w:cs="Arial"/>
        </w:rPr>
      </w:pPr>
      <w:r w:rsidRPr="00C0744E">
        <w:rPr>
          <w:rFonts w:ascii="Arial" w:hAnsi="Arial" w:cs="Arial"/>
        </w:rPr>
        <w:t>Contribute to the ongoing development of dissemination strategies, liaising with</w:t>
      </w:r>
      <w:r w:rsidR="00125D69" w:rsidRPr="00C0744E">
        <w:rPr>
          <w:rFonts w:ascii="Arial" w:hAnsi="Arial" w:cs="Arial"/>
        </w:rPr>
        <w:t xml:space="preserve"> the COMPASS project team,</w:t>
      </w:r>
      <w:r w:rsidRPr="00C0744E">
        <w:rPr>
          <w:rFonts w:ascii="Arial" w:hAnsi="Arial" w:cs="Arial"/>
        </w:rPr>
        <w:t xml:space="preserve"> IRC </w:t>
      </w:r>
      <w:r w:rsidR="00691431" w:rsidRPr="00C0744E">
        <w:rPr>
          <w:rFonts w:ascii="Arial" w:hAnsi="Arial" w:cs="Arial"/>
        </w:rPr>
        <w:t xml:space="preserve">policy &amp; </w:t>
      </w:r>
      <w:r w:rsidRPr="00C0744E">
        <w:rPr>
          <w:rFonts w:ascii="Arial" w:hAnsi="Arial" w:cs="Arial"/>
        </w:rPr>
        <w:t>advocacy</w:t>
      </w:r>
      <w:r w:rsidR="0076203D" w:rsidRPr="00C0744E">
        <w:rPr>
          <w:rFonts w:ascii="Arial" w:hAnsi="Arial" w:cs="Arial"/>
        </w:rPr>
        <w:t xml:space="preserve"> and communications</w:t>
      </w:r>
      <w:r w:rsidRPr="00C0744E">
        <w:rPr>
          <w:rFonts w:ascii="Arial" w:hAnsi="Arial" w:cs="Arial"/>
        </w:rPr>
        <w:t xml:space="preserve"> staff, country offices, and </w:t>
      </w:r>
      <w:r w:rsidR="00125D69" w:rsidRPr="00C0744E">
        <w:rPr>
          <w:rFonts w:ascii="Arial" w:hAnsi="Arial" w:cs="Arial"/>
        </w:rPr>
        <w:t>academic partner</w:t>
      </w:r>
      <w:r w:rsidRPr="00C0744E">
        <w:rPr>
          <w:rFonts w:ascii="Arial" w:hAnsi="Arial" w:cs="Arial"/>
        </w:rPr>
        <w:t xml:space="preserve"> as necessary.</w:t>
      </w:r>
    </w:p>
    <w:p w14:paraId="07C52D0E" w14:textId="11FF3D1F" w:rsidR="001E43BC" w:rsidRPr="00C0744E" w:rsidRDefault="001E43BC" w:rsidP="006632EB">
      <w:pPr>
        <w:pStyle w:val="ListParagraph"/>
        <w:numPr>
          <w:ilvl w:val="0"/>
          <w:numId w:val="7"/>
        </w:numPr>
        <w:spacing w:after="0" w:line="240" w:lineRule="auto"/>
        <w:jc w:val="both"/>
        <w:rPr>
          <w:rFonts w:ascii="Arial" w:hAnsi="Arial" w:cs="Arial"/>
        </w:rPr>
      </w:pPr>
      <w:r w:rsidRPr="00C0744E">
        <w:rPr>
          <w:rFonts w:ascii="Arial" w:hAnsi="Arial" w:cs="Arial"/>
        </w:rPr>
        <w:t>Lead and manage social media work for COMPASS</w:t>
      </w:r>
      <w:r w:rsidR="008C0185">
        <w:rPr>
          <w:rFonts w:ascii="Arial" w:hAnsi="Arial" w:cs="Arial"/>
        </w:rPr>
        <w:t>.</w:t>
      </w:r>
    </w:p>
    <w:p w14:paraId="25F44A8F" w14:textId="64AB0D2D" w:rsidR="00691431" w:rsidRPr="00C0744E" w:rsidRDefault="00125D69" w:rsidP="006632EB">
      <w:pPr>
        <w:pStyle w:val="ListParagraph"/>
        <w:numPr>
          <w:ilvl w:val="0"/>
          <w:numId w:val="7"/>
        </w:numPr>
        <w:spacing w:after="0" w:line="240" w:lineRule="auto"/>
        <w:jc w:val="both"/>
        <w:rPr>
          <w:rFonts w:ascii="Arial" w:hAnsi="Arial" w:cs="Arial"/>
        </w:rPr>
      </w:pPr>
      <w:r w:rsidRPr="00C0744E">
        <w:rPr>
          <w:rFonts w:ascii="Arial" w:hAnsi="Arial" w:cs="Arial"/>
        </w:rPr>
        <w:t xml:space="preserve">Support on development of learning products </w:t>
      </w:r>
      <w:r w:rsidR="006F28C7" w:rsidRPr="00C0744E">
        <w:rPr>
          <w:rFonts w:ascii="Arial" w:hAnsi="Arial" w:cs="Arial"/>
        </w:rPr>
        <w:t>(e.g. briefs</w:t>
      </w:r>
      <w:r w:rsidR="00815F74">
        <w:rPr>
          <w:rFonts w:ascii="Arial" w:hAnsi="Arial" w:cs="Arial"/>
        </w:rPr>
        <w:t>, presentations</w:t>
      </w:r>
      <w:r w:rsidR="006F28C7" w:rsidRPr="00C0744E">
        <w:rPr>
          <w:rFonts w:ascii="Arial" w:hAnsi="Arial" w:cs="Arial"/>
        </w:rPr>
        <w:t xml:space="preserve">) </w:t>
      </w:r>
      <w:r w:rsidRPr="00C0744E">
        <w:rPr>
          <w:rFonts w:ascii="Arial" w:hAnsi="Arial" w:cs="Arial"/>
        </w:rPr>
        <w:t>for internal and external audiences</w:t>
      </w:r>
      <w:r w:rsidR="001E43BC" w:rsidRPr="00C0744E">
        <w:rPr>
          <w:rFonts w:ascii="Arial" w:hAnsi="Arial" w:cs="Arial"/>
        </w:rPr>
        <w:t>.</w:t>
      </w:r>
      <w:r w:rsidRPr="00C0744E">
        <w:rPr>
          <w:rFonts w:ascii="Arial" w:hAnsi="Arial" w:cs="Arial"/>
        </w:rPr>
        <w:t xml:space="preserve"> </w:t>
      </w:r>
    </w:p>
    <w:p w14:paraId="5A55179F" w14:textId="77777777" w:rsidR="006F28C7" w:rsidRPr="00C0744E" w:rsidRDefault="006F28C7" w:rsidP="006632EB">
      <w:pPr>
        <w:pStyle w:val="ListParagraph"/>
        <w:numPr>
          <w:ilvl w:val="0"/>
          <w:numId w:val="7"/>
        </w:numPr>
        <w:spacing w:after="0" w:line="240" w:lineRule="auto"/>
        <w:jc w:val="both"/>
        <w:rPr>
          <w:rFonts w:ascii="Arial" w:hAnsi="Arial" w:cs="Arial"/>
        </w:rPr>
      </w:pPr>
      <w:r w:rsidRPr="00C0744E">
        <w:rPr>
          <w:rFonts w:ascii="Arial" w:hAnsi="Arial" w:cs="Arial"/>
        </w:rPr>
        <w:t>Support country teams with the design and implementation of country-level dissemination activities.</w:t>
      </w:r>
    </w:p>
    <w:p w14:paraId="1FCD0E59" w14:textId="69C2B90D" w:rsidR="001E43BC" w:rsidRPr="00C0744E" w:rsidRDefault="001E43BC" w:rsidP="006632EB">
      <w:pPr>
        <w:pStyle w:val="ListParagraph"/>
        <w:numPr>
          <w:ilvl w:val="0"/>
          <w:numId w:val="7"/>
        </w:numPr>
        <w:spacing w:after="0" w:line="240" w:lineRule="auto"/>
        <w:jc w:val="both"/>
        <w:rPr>
          <w:rFonts w:ascii="Arial" w:hAnsi="Arial" w:cs="Arial"/>
        </w:rPr>
      </w:pPr>
      <w:r w:rsidRPr="00C0744E">
        <w:rPr>
          <w:rFonts w:ascii="Arial" w:hAnsi="Arial" w:cs="Arial"/>
        </w:rPr>
        <w:t>Along with the Project Coordinator, Project Director and other staff, represent the project at external events and fora.</w:t>
      </w:r>
    </w:p>
    <w:p w14:paraId="353D5139" w14:textId="35D559FB" w:rsidR="008B4D30" w:rsidRPr="005963B3" w:rsidRDefault="008B4D30" w:rsidP="006632EB">
      <w:pPr>
        <w:ind w:left="360"/>
        <w:jc w:val="both"/>
        <w:rPr>
          <w:rFonts w:ascii="Arial" w:hAnsi="Arial" w:cs="Arial"/>
          <w:sz w:val="22"/>
          <w:szCs w:val="22"/>
        </w:rPr>
      </w:pPr>
    </w:p>
    <w:p w14:paraId="19E00172" w14:textId="310F8859" w:rsidR="00455E5F" w:rsidRPr="00C0744E" w:rsidRDefault="00EE14EA" w:rsidP="006632EB">
      <w:pPr>
        <w:jc w:val="both"/>
        <w:rPr>
          <w:rFonts w:ascii="Arial" w:hAnsi="Arial" w:cs="Arial"/>
          <w:b/>
          <w:sz w:val="22"/>
          <w:szCs w:val="22"/>
        </w:rPr>
      </w:pPr>
      <w:r w:rsidRPr="00C0744E">
        <w:rPr>
          <w:rFonts w:ascii="Arial" w:hAnsi="Arial" w:cs="Arial"/>
          <w:b/>
          <w:sz w:val="22"/>
          <w:szCs w:val="22"/>
        </w:rPr>
        <w:t>Programme management, M</w:t>
      </w:r>
      <w:r w:rsidR="00691431" w:rsidRPr="00C0744E">
        <w:rPr>
          <w:rFonts w:ascii="Arial" w:hAnsi="Arial" w:cs="Arial"/>
          <w:b/>
          <w:sz w:val="22"/>
          <w:szCs w:val="22"/>
        </w:rPr>
        <w:t xml:space="preserve">&amp;E and </w:t>
      </w:r>
      <w:r w:rsidR="00B60287" w:rsidRPr="00C0744E">
        <w:rPr>
          <w:rFonts w:ascii="Arial" w:hAnsi="Arial" w:cs="Arial"/>
          <w:b/>
          <w:sz w:val="22"/>
          <w:szCs w:val="22"/>
        </w:rPr>
        <w:t>r</w:t>
      </w:r>
      <w:r w:rsidR="00455E5F" w:rsidRPr="00C0744E">
        <w:rPr>
          <w:rFonts w:ascii="Arial" w:hAnsi="Arial" w:cs="Arial"/>
          <w:b/>
          <w:sz w:val="22"/>
          <w:szCs w:val="22"/>
        </w:rPr>
        <w:t xml:space="preserve">eporting </w:t>
      </w:r>
      <w:r w:rsidR="00455E5F" w:rsidRPr="00C0744E">
        <w:rPr>
          <w:rFonts w:ascii="Arial" w:eastAsiaTheme="minorHAnsi" w:hAnsi="Arial" w:cs="Arial"/>
          <w:b/>
          <w:sz w:val="22"/>
          <w:szCs w:val="22"/>
        </w:rPr>
        <w:t>(</w:t>
      </w:r>
      <w:r w:rsidR="00DC558B" w:rsidRPr="00C0744E">
        <w:rPr>
          <w:rFonts w:ascii="Arial" w:eastAsiaTheme="minorHAnsi" w:hAnsi="Arial" w:cs="Arial"/>
          <w:b/>
          <w:sz w:val="22"/>
          <w:szCs w:val="22"/>
        </w:rPr>
        <w:t>2</w:t>
      </w:r>
      <w:r w:rsidR="00455E5F" w:rsidRPr="00C0744E">
        <w:rPr>
          <w:rFonts w:ascii="Arial" w:eastAsiaTheme="minorHAnsi" w:hAnsi="Arial" w:cs="Arial"/>
          <w:b/>
          <w:sz w:val="22"/>
          <w:szCs w:val="22"/>
        </w:rPr>
        <w:t>0%)</w:t>
      </w:r>
    </w:p>
    <w:p w14:paraId="26ED1A84" w14:textId="488D050A" w:rsidR="00EE14EA" w:rsidRPr="00C0744E" w:rsidRDefault="00EE14EA" w:rsidP="006632EB">
      <w:pPr>
        <w:pStyle w:val="ListParagraph"/>
        <w:numPr>
          <w:ilvl w:val="0"/>
          <w:numId w:val="22"/>
        </w:numPr>
        <w:spacing w:after="0" w:line="240" w:lineRule="auto"/>
        <w:jc w:val="both"/>
        <w:rPr>
          <w:rFonts w:ascii="Arial" w:hAnsi="Arial" w:cs="Arial"/>
        </w:rPr>
      </w:pPr>
      <w:r w:rsidRPr="00C0744E">
        <w:rPr>
          <w:rFonts w:ascii="Arial" w:hAnsi="Arial" w:cs="Arial"/>
        </w:rPr>
        <w:t xml:space="preserve">Support the </w:t>
      </w:r>
      <w:r w:rsidR="00F23E5E" w:rsidRPr="00C0744E">
        <w:rPr>
          <w:rFonts w:ascii="Arial" w:hAnsi="Arial" w:cs="Arial"/>
        </w:rPr>
        <w:t>Programme</w:t>
      </w:r>
      <w:r w:rsidRPr="00C0744E">
        <w:rPr>
          <w:rFonts w:ascii="Arial" w:hAnsi="Arial" w:cs="Arial"/>
        </w:rPr>
        <w:t xml:space="preserve"> Coordinator to manage key programme management tools. </w:t>
      </w:r>
    </w:p>
    <w:p w14:paraId="318753A6" w14:textId="23805695" w:rsidR="00EE14EA" w:rsidRPr="00C0744E" w:rsidRDefault="00EE14EA" w:rsidP="006632EB">
      <w:pPr>
        <w:pStyle w:val="ListParagraph"/>
        <w:numPr>
          <w:ilvl w:val="0"/>
          <w:numId w:val="22"/>
        </w:numPr>
        <w:jc w:val="both"/>
        <w:rPr>
          <w:rFonts w:ascii="Arial" w:hAnsi="Arial" w:cs="Arial"/>
          <w:lang w:val="en-GB"/>
        </w:rPr>
      </w:pPr>
      <w:r w:rsidRPr="00C0744E">
        <w:rPr>
          <w:rFonts w:ascii="Arial" w:hAnsi="Arial" w:cs="Arial"/>
        </w:rPr>
        <w:t xml:space="preserve">Lead the implementation of the programme M&amp;E framework and specifically support the COMPASS country teams to analyse data collected to inform programme adjustments </w:t>
      </w:r>
      <w:r w:rsidR="006C0A1B" w:rsidRPr="00C0744E">
        <w:rPr>
          <w:rFonts w:ascii="Arial" w:hAnsi="Arial" w:cs="Arial"/>
        </w:rPr>
        <w:t>and track</w:t>
      </w:r>
      <w:r w:rsidRPr="00C0744E">
        <w:rPr>
          <w:rFonts w:ascii="Arial" w:hAnsi="Arial" w:cs="Arial"/>
        </w:rPr>
        <w:t xml:space="preserve"> and report</w:t>
      </w:r>
      <w:r w:rsidR="006C0A1B" w:rsidRPr="00C0744E">
        <w:rPr>
          <w:rFonts w:ascii="Arial" w:hAnsi="Arial" w:cs="Arial"/>
        </w:rPr>
        <w:t xml:space="preserve"> </w:t>
      </w:r>
      <w:r w:rsidRPr="00C0744E">
        <w:rPr>
          <w:rFonts w:ascii="Arial" w:hAnsi="Arial" w:cs="Arial"/>
        </w:rPr>
        <w:t xml:space="preserve">process against the logframe. </w:t>
      </w:r>
    </w:p>
    <w:p w14:paraId="1A975713" w14:textId="7397B22E" w:rsidR="006C0A1B" w:rsidRPr="00C0744E" w:rsidRDefault="006C0A1B" w:rsidP="006632EB">
      <w:pPr>
        <w:pStyle w:val="ListParagraph"/>
        <w:numPr>
          <w:ilvl w:val="0"/>
          <w:numId w:val="22"/>
        </w:numPr>
        <w:spacing w:after="0" w:line="240" w:lineRule="auto"/>
        <w:jc w:val="both"/>
        <w:rPr>
          <w:rFonts w:ascii="Arial" w:hAnsi="Arial" w:cs="Arial"/>
        </w:rPr>
      </w:pPr>
      <w:r w:rsidRPr="00C0744E">
        <w:rPr>
          <w:rFonts w:ascii="Arial" w:hAnsi="Arial" w:cs="Arial"/>
        </w:rPr>
        <w:t>Support the Pro</w:t>
      </w:r>
      <w:r w:rsidR="00F23E5E" w:rsidRPr="00C0744E">
        <w:rPr>
          <w:rFonts w:ascii="Arial" w:hAnsi="Arial" w:cs="Arial"/>
        </w:rPr>
        <w:t>gramme</w:t>
      </w:r>
      <w:r w:rsidRPr="00C0744E">
        <w:rPr>
          <w:rFonts w:ascii="Arial" w:hAnsi="Arial" w:cs="Arial"/>
        </w:rPr>
        <w:t xml:space="preserve"> Coordinator with quarterly and final </w:t>
      </w:r>
      <w:r w:rsidR="007D4B19" w:rsidRPr="00C0744E">
        <w:rPr>
          <w:rFonts w:ascii="Arial" w:hAnsi="Arial" w:cs="Arial"/>
        </w:rPr>
        <w:t xml:space="preserve">donor </w:t>
      </w:r>
      <w:r w:rsidRPr="00C0744E">
        <w:rPr>
          <w:rFonts w:ascii="Arial" w:hAnsi="Arial" w:cs="Arial"/>
        </w:rPr>
        <w:t xml:space="preserve">reporting process, including developing </w:t>
      </w:r>
      <w:r w:rsidR="003D317F" w:rsidRPr="00C0744E">
        <w:rPr>
          <w:rFonts w:ascii="Arial" w:hAnsi="Arial" w:cs="Arial"/>
        </w:rPr>
        <w:t xml:space="preserve">and consolidation of </w:t>
      </w:r>
      <w:r w:rsidRPr="00C0744E">
        <w:rPr>
          <w:rFonts w:ascii="Arial" w:hAnsi="Arial" w:cs="Arial"/>
        </w:rPr>
        <w:t xml:space="preserve">content as required. </w:t>
      </w:r>
    </w:p>
    <w:p w14:paraId="4D7884C0" w14:textId="71E53304" w:rsidR="00EE14EA" w:rsidRPr="00C0744E" w:rsidRDefault="00EE14EA" w:rsidP="006632EB">
      <w:pPr>
        <w:pStyle w:val="ListParagraph"/>
        <w:numPr>
          <w:ilvl w:val="0"/>
          <w:numId w:val="22"/>
        </w:numPr>
        <w:spacing w:after="0" w:line="240" w:lineRule="auto"/>
        <w:jc w:val="both"/>
        <w:rPr>
          <w:rFonts w:ascii="Arial" w:hAnsi="Arial" w:cs="Arial"/>
        </w:rPr>
      </w:pPr>
      <w:r w:rsidRPr="00C0744E">
        <w:rPr>
          <w:rFonts w:ascii="Arial" w:hAnsi="Arial" w:cs="Arial"/>
        </w:rPr>
        <w:t xml:space="preserve">Undertake additional responsibilities as required, including providing support to other IRC </w:t>
      </w:r>
      <w:r w:rsidR="006C0A1B" w:rsidRPr="00C0744E">
        <w:rPr>
          <w:rFonts w:ascii="Arial" w:hAnsi="Arial" w:cs="Arial"/>
        </w:rPr>
        <w:t xml:space="preserve">VPRU </w:t>
      </w:r>
      <w:r w:rsidRPr="00C0744E">
        <w:rPr>
          <w:rFonts w:ascii="Arial" w:hAnsi="Arial" w:cs="Arial"/>
        </w:rPr>
        <w:t>projects outside of COMPASS.</w:t>
      </w:r>
    </w:p>
    <w:p w14:paraId="5AA86C26" w14:textId="77777777" w:rsidR="00455E5F" w:rsidRPr="00C0744E" w:rsidRDefault="00455E5F" w:rsidP="006632EB">
      <w:pPr>
        <w:jc w:val="both"/>
        <w:rPr>
          <w:rFonts w:ascii="Arial" w:hAnsi="Arial" w:cs="Arial"/>
          <w:b/>
          <w:sz w:val="22"/>
          <w:szCs w:val="22"/>
        </w:rPr>
      </w:pPr>
    </w:p>
    <w:p w14:paraId="0A49D5A9" w14:textId="4A6D8BDF" w:rsidR="00455E5F" w:rsidRPr="00C0744E" w:rsidRDefault="00455E5F" w:rsidP="006632EB">
      <w:pPr>
        <w:jc w:val="both"/>
        <w:rPr>
          <w:rFonts w:ascii="Arial" w:hAnsi="Arial" w:cs="Arial"/>
          <w:b/>
          <w:sz w:val="22"/>
          <w:szCs w:val="22"/>
        </w:rPr>
      </w:pPr>
      <w:r w:rsidRPr="00C0744E">
        <w:rPr>
          <w:rFonts w:ascii="Arial" w:hAnsi="Arial" w:cs="Arial"/>
          <w:b/>
          <w:sz w:val="22"/>
          <w:szCs w:val="22"/>
        </w:rPr>
        <w:t xml:space="preserve">Partner coordination </w:t>
      </w:r>
      <w:r w:rsidRPr="00C0744E">
        <w:rPr>
          <w:rFonts w:ascii="Arial" w:eastAsiaTheme="minorHAnsi" w:hAnsi="Arial" w:cs="Arial"/>
          <w:b/>
          <w:sz w:val="22"/>
          <w:szCs w:val="22"/>
        </w:rPr>
        <w:t>(</w:t>
      </w:r>
      <w:r w:rsidR="00DC558B" w:rsidRPr="00C0744E">
        <w:rPr>
          <w:rFonts w:ascii="Arial" w:eastAsiaTheme="minorHAnsi" w:hAnsi="Arial" w:cs="Arial"/>
          <w:b/>
          <w:sz w:val="22"/>
          <w:szCs w:val="22"/>
        </w:rPr>
        <w:t>2</w:t>
      </w:r>
      <w:r w:rsidRPr="00C0744E">
        <w:rPr>
          <w:rFonts w:ascii="Arial" w:eastAsiaTheme="minorHAnsi" w:hAnsi="Arial" w:cs="Arial"/>
          <w:b/>
          <w:sz w:val="22"/>
          <w:szCs w:val="22"/>
        </w:rPr>
        <w:t>0%)</w:t>
      </w:r>
    </w:p>
    <w:p w14:paraId="4BFCA8CD" w14:textId="1D9B949C" w:rsidR="00B60287" w:rsidRPr="00C0744E" w:rsidRDefault="00B60287" w:rsidP="006632EB">
      <w:pPr>
        <w:pStyle w:val="ListParagraph"/>
        <w:numPr>
          <w:ilvl w:val="0"/>
          <w:numId w:val="22"/>
        </w:numPr>
        <w:jc w:val="both"/>
        <w:rPr>
          <w:rFonts w:ascii="Arial" w:hAnsi="Arial" w:cs="Arial"/>
        </w:rPr>
      </w:pPr>
      <w:r w:rsidRPr="00C0744E">
        <w:rPr>
          <w:rFonts w:ascii="Arial" w:hAnsi="Arial" w:cs="Arial"/>
        </w:rPr>
        <w:t>Manage the relationship with research partner</w:t>
      </w:r>
      <w:r w:rsidR="00DC558B" w:rsidRPr="00C0744E">
        <w:rPr>
          <w:rFonts w:ascii="Arial" w:hAnsi="Arial" w:cs="Arial"/>
        </w:rPr>
        <w:t xml:space="preserve">, </w:t>
      </w:r>
      <w:r w:rsidRPr="00C0744E">
        <w:rPr>
          <w:rFonts w:ascii="Arial" w:hAnsi="Arial" w:cs="Arial"/>
        </w:rPr>
        <w:t>ensuring that research products follow agree protocols and process in a timely and appropriate manner</w:t>
      </w:r>
    </w:p>
    <w:p w14:paraId="26A75C95" w14:textId="77777777" w:rsidR="00B60287" w:rsidRPr="00C0744E" w:rsidRDefault="00B60287" w:rsidP="006632EB">
      <w:pPr>
        <w:pStyle w:val="ListParagraph"/>
        <w:numPr>
          <w:ilvl w:val="0"/>
          <w:numId w:val="22"/>
        </w:numPr>
        <w:jc w:val="both"/>
        <w:rPr>
          <w:rFonts w:ascii="Arial" w:hAnsi="Arial" w:cs="Arial"/>
        </w:rPr>
      </w:pPr>
      <w:r w:rsidRPr="00C0744E">
        <w:rPr>
          <w:rFonts w:ascii="Arial" w:hAnsi="Arial" w:cs="Arial"/>
        </w:rPr>
        <w:t xml:space="preserve">Develop and ensure adherence to the sign off process for all communication products </w:t>
      </w:r>
    </w:p>
    <w:p w14:paraId="5F549FBD" w14:textId="4A0C99EC" w:rsidR="00455E5F" w:rsidRPr="00C0744E" w:rsidRDefault="00455E5F" w:rsidP="006632EB">
      <w:pPr>
        <w:pStyle w:val="ListParagraph"/>
        <w:numPr>
          <w:ilvl w:val="0"/>
          <w:numId w:val="22"/>
        </w:numPr>
        <w:jc w:val="both"/>
        <w:rPr>
          <w:rFonts w:ascii="Arial" w:hAnsi="Arial" w:cs="Arial"/>
        </w:rPr>
      </w:pPr>
      <w:r w:rsidRPr="00C0744E">
        <w:rPr>
          <w:rFonts w:ascii="Arial" w:hAnsi="Arial" w:cs="Arial"/>
        </w:rPr>
        <w:t xml:space="preserve">Communicate with partners </w:t>
      </w:r>
      <w:r w:rsidR="001D5B8D" w:rsidRPr="00C0744E">
        <w:rPr>
          <w:rFonts w:ascii="Arial" w:hAnsi="Arial" w:cs="Arial"/>
        </w:rPr>
        <w:t xml:space="preserve">on administrative, contractual </w:t>
      </w:r>
      <w:r w:rsidRPr="00C0744E">
        <w:rPr>
          <w:rFonts w:ascii="Arial" w:hAnsi="Arial" w:cs="Arial"/>
        </w:rPr>
        <w:t>and compliance matters.</w:t>
      </w:r>
    </w:p>
    <w:p w14:paraId="4C810168" w14:textId="77777777" w:rsidR="00455E5F" w:rsidRPr="00C0744E" w:rsidRDefault="00455E5F" w:rsidP="006632EB">
      <w:pPr>
        <w:jc w:val="both"/>
        <w:rPr>
          <w:rFonts w:ascii="Arial" w:hAnsi="Arial" w:cs="Arial"/>
          <w:sz w:val="22"/>
          <w:szCs w:val="22"/>
        </w:rPr>
      </w:pPr>
    </w:p>
    <w:p w14:paraId="653E10B2" w14:textId="77777777" w:rsidR="004F3997" w:rsidRPr="00C0744E" w:rsidRDefault="002A7ED1" w:rsidP="006632EB">
      <w:pPr>
        <w:jc w:val="both"/>
        <w:rPr>
          <w:rFonts w:ascii="Arial" w:hAnsi="Arial" w:cs="Arial"/>
          <w:b/>
          <w:sz w:val="22"/>
          <w:szCs w:val="22"/>
          <w:lang w:val="en-GB"/>
        </w:rPr>
      </w:pPr>
      <w:r w:rsidRPr="00C0744E">
        <w:rPr>
          <w:rFonts w:ascii="Arial" w:hAnsi="Arial" w:cs="Arial"/>
          <w:b/>
          <w:sz w:val="22"/>
          <w:szCs w:val="22"/>
          <w:lang w:val="en-GB"/>
        </w:rPr>
        <w:t xml:space="preserve">PERSON SPECIFICATION </w:t>
      </w:r>
    </w:p>
    <w:p w14:paraId="19135E73" w14:textId="77777777" w:rsidR="00467167" w:rsidRPr="00C0744E" w:rsidRDefault="00467167" w:rsidP="006632EB">
      <w:pPr>
        <w:jc w:val="both"/>
        <w:rPr>
          <w:rFonts w:ascii="Arial" w:hAnsi="Arial" w:cs="Arial"/>
          <w:b/>
          <w:sz w:val="22"/>
          <w:szCs w:val="22"/>
          <w:lang w:val="en-GB"/>
        </w:rPr>
      </w:pPr>
    </w:p>
    <w:p w14:paraId="171B16D4" w14:textId="77777777" w:rsidR="00AB3333" w:rsidRPr="00C0744E" w:rsidRDefault="002A7ED1" w:rsidP="006632EB">
      <w:pPr>
        <w:jc w:val="both"/>
        <w:rPr>
          <w:rFonts w:ascii="Arial" w:hAnsi="Arial" w:cs="Arial"/>
          <w:b/>
          <w:sz w:val="22"/>
          <w:szCs w:val="22"/>
          <w:lang w:val="en-GB"/>
        </w:rPr>
      </w:pPr>
      <w:r w:rsidRPr="00C0744E">
        <w:rPr>
          <w:rFonts w:ascii="Arial" w:hAnsi="Arial" w:cs="Arial"/>
          <w:b/>
          <w:sz w:val="22"/>
          <w:szCs w:val="22"/>
          <w:lang w:val="en-GB"/>
        </w:rPr>
        <w:t>Essential</w:t>
      </w:r>
    </w:p>
    <w:p w14:paraId="09AB4486" w14:textId="77777777" w:rsidR="00DE53C2" w:rsidRPr="00C0744E" w:rsidRDefault="00DE53C2" w:rsidP="006632EB">
      <w:pPr>
        <w:jc w:val="both"/>
        <w:rPr>
          <w:rFonts w:ascii="Arial" w:hAnsi="Arial" w:cs="Arial"/>
          <w:b/>
          <w:sz w:val="22"/>
          <w:szCs w:val="22"/>
          <w:lang w:val="en-GB"/>
        </w:rPr>
      </w:pPr>
    </w:p>
    <w:p w14:paraId="1ACD5FE2" w14:textId="77777777" w:rsidR="00DE53C2" w:rsidRPr="00C0744E" w:rsidRDefault="00DE53C2" w:rsidP="006632EB">
      <w:pPr>
        <w:jc w:val="both"/>
        <w:rPr>
          <w:rFonts w:ascii="Arial" w:hAnsi="Arial" w:cs="Arial"/>
          <w:sz w:val="22"/>
          <w:szCs w:val="22"/>
          <w:u w:val="single"/>
          <w:lang w:val="en-GB"/>
        </w:rPr>
      </w:pPr>
      <w:r w:rsidRPr="00C0744E">
        <w:rPr>
          <w:rFonts w:ascii="Arial" w:hAnsi="Arial" w:cs="Arial"/>
          <w:sz w:val="22"/>
          <w:szCs w:val="22"/>
          <w:u w:val="single"/>
          <w:lang w:val="en-GB"/>
        </w:rPr>
        <w:t>Skills, Knowledge and Qualifications:</w:t>
      </w:r>
    </w:p>
    <w:p w14:paraId="655E6E7C" w14:textId="74A0EEEC" w:rsidR="00DE53C2" w:rsidRPr="00C0744E" w:rsidRDefault="006F28C7" w:rsidP="006632EB">
      <w:pPr>
        <w:numPr>
          <w:ilvl w:val="0"/>
          <w:numId w:val="30"/>
        </w:numPr>
        <w:jc w:val="both"/>
        <w:rPr>
          <w:rFonts w:ascii="Arial" w:hAnsi="Arial" w:cs="Arial"/>
          <w:sz w:val="22"/>
          <w:szCs w:val="22"/>
        </w:rPr>
      </w:pPr>
      <w:r w:rsidRPr="00C0744E">
        <w:rPr>
          <w:rFonts w:ascii="Arial" w:hAnsi="Arial" w:cs="Arial"/>
          <w:sz w:val="22"/>
          <w:szCs w:val="22"/>
        </w:rPr>
        <w:lastRenderedPageBreak/>
        <w:t xml:space="preserve">Undergraduate </w:t>
      </w:r>
      <w:r w:rsidR="00DE53C2" w:rsidRPr="00C0744E">
        <w:rPr>
          <w:rFonts w:ascii="Arial" w:hAnsi="Arial" w:cs="Arial"/>
          <w:sz w:val="22"/>
          <w:szCs w:val="22"/>
        </w:rPr>
        <w:t>degree in international development, gender, social work, public health, or other related field;</w:t>
      </w:r>
    </w:p>
    <w:p w14:paraId="30E58071" w14:textId="77777777" w:rsidR="003263F7" w:rsidRPr="00C0744E" w:rsidRDefault="003263F7" w:rsidP="006632EB">
      <w:pPr>
        <w:pStyle w:val="ListParagraph"/>
        <w:numPr>
          <w:ilvl w:val="0"/>
          <w:numId w:val="29"/>
        </w:numPr>
        <w:spacing w:after="0" w:line="240" w:lineRule="auto"/>
        <w:jc w:val="both"/>
        <w:rPr>
          <w:rFonts w:ascii="Arial" w:hAnsi="Arial" w:cs="Arial"/>
          <w:lang w:val="en-GB"/>
        </w:rPr>
      </w:pPr>
      <w:r w:rsidRPr="00C0744E">
        <w:rPr>
          <w:rFonts w:ascii="Arial" w:hAnsi="Arial" w:cs="Arial"/>
          <w:lang w:val="en-GB"/>
        </w:rPr>
        <w:t>Excellent written and verbal communication skills</w:t>
      </w:r>
    </w:p>
    <w:p w14:paraId="6A4FF1E0" w14:textId="095401A8" w:rsidR="005E5C9E" w:rsidRPr="00C0744E" w:rsidRDefault="003263F7" w:rsidP="006632EB">
      <w:pPr>
        <w:pStyle w:val="ListParagraph"/>
        <w:numPr>
          <w:ilvl w:val="0"/>
          <w:numId w:val="29"/>
        </w:numPr>
        <w:spacing w:after="0" w:line="240" w:lineRule="auto"/>
        <w:jc w:val="both"/>
        <w:rPr>
          <w:rFonts w:ascii="Arial" w:hAnsi="Arial" w:cs="Arial"/>
          <w:lang w:val="en-GB"/>
        </w:rPr>
      </w:pPr>
      <w:r w:rsidRPr="00C0744E">
        <w:rPr>
          <w:rFonts w:ascii="Arial" w:hAnsi="Arial" w:cs="Arial"/>
        </w:rPr>
        <w:t>Excellent time management skills</w:t>
      </w:r>
      <w:r w:rsidR="0076203D" w:rsidRPr="00C0744E">
        <w:rPr>
          <w:rFonts w:ascii="Arial" w:hAnsi="Arial" w:cs="Arial"/>
        </w:rPr>
        <w:t>, ability to work to deadlines</w:t>
      </w:r>
      <w:r w:rsidRPr="00C0744E">
        <w:rPr>
          <w:rFonts w:ascii="Arial" w:hAnsi="Arial" w:cs="Arial"/>
        </w:rPr>
        <w:t xml:space="preserve"> and strong attention to detail </w:t>
      </w:r>
    </w:p>
    <w:p w14:paraId="05E901A4" w14:textId="71E8A3AD" w:rsidR="00117CA5" w:rsidRPr="00C0744E" w:rsidRDefault="00117CA5" w:rsidP="006632EB">
      <w:pPr>
        <w:pStyle w:val="ListParagraph"/>
        <w:numPr>
          <w:ilvl w:val="0"/>
          <w:numId w:val="29"/>
        </w:numPr>
        <w:spacing w:after="0" w:line="240" w:lineRule="auto"/>
        <w:jc w:val="both"/>
        <w:rPr>
          <w:rFonts w:ascii="Arial" w:hAnsi="Arial" w:cs="Arial"/>
          <w:lang w:val="en-GB"/>
        </w:rPr>
      </w:pPr>
      <w:r w:rsidRPr="00C0744E">
        <w:rPr>
          <w:rFonts w:ascii="Arial" w:hAnsi="Arial" w:cs="Arial"/>
          <w:lang w:val="en-GB"/>
        </w:rPr>
        <w:t>Understanding of programme management and monitoring and evaluation tools and approaches.</w:t>
      </w:r>
    </w:p>
    <w:p w14:paraId="2BE4DB1F" w14:textId="77777777" w:rsidR="00117CA5" w:rsidRPr="00C0744E" w:rsidRDefault="00117CA5" w:rsidP="006632EB">
      <w:pPr>
        <w:pStyle w:val="ListParagraph"/>
        <w:numPr>
          <w:ilvl w:val="0"/>
          <w:numId w:val="27"/>
        </w:numPr>
        <w:spacing w:after="0" w:line="240" w:lineRule="auto"/>
        <w:jc w:val="both"/>
        <w:rPr>
          <w:rFonts w:ascii="Arial" w:hAnsi="Arial" w:cs="Arial"/>
        </w:rPr>
      </w:pPr>
      <w:r w:rsidRPr="00C0744E">
        <w:rPr>
          <w:rFonts w:ascii="Arial" w:hAnsi="Arial" w:cs="Arial"/>
          <w:color w:val="000000"/>
          <w:lang w:val="en-GB"/>
        </w:rPr>
        <w:t xml:space="preserve">Excellent level of personal organisation </w:t>
      </w:r>
    </w:p>
    <w:p w14:paraId="7A73567F" w14:textId="77777777" w:rsidR="00DE53C2" w:rsidRPr="00C0744E" w:rsidRDefault="00DE53C2" w:rsidP="006632EB">
      <w:pPr>
        <w:pStyle w:val="ListParagraph"/>
        <w:numPr>
          <w:ilvl w:val="0"/>
          <w:numId w:val="27"/>
        </w:numPr>
        <w:spacing w:after="0" w:line="240" w:lineRule="auto"/>
        <w:jc w:val="both"/>
        <w:rPr>
          <w:rFonts w:ascii="Arial" w:hAnsi="Arial" w:cs="Arial"/>
        </w:rPr>
      </w:pPr>
      <w:r w:rsidRPr="00C0744E">
        <w:rPr>
          <w:rFonts w:ascii="Arial" w:hAnsi="Arial" w:cs="Arial"/>
        </w:rPr>
        <w:t xml:space="preserve">Ability to handle pressure and meet tight deadlines </w:t>
      </w:r>
    </w:p>
    <w:p w14:paraId="2A109F57" w14:textId="77777777" w:rsidR="00DE53C2" w:rsidRPr="00C0744E" w:rsidRDefault="00DE53C2" w:rsidP="006632EB">
      <w:pPr>
        <w:pStyle w:val="ListParagraph"/>
        <w:numPr>
          <w:ilvl w:val="0"/>
          <w:numId w:val="27"/>
        </w:numPr>
        <w:spacing w:after="0" w:line="240" w:lineRule="auto"/>
        <w:jc w:val="both"/>
        <w:rPr>
          <w:rFonts w:ascii="Arial" w:hAnsi="Arial" w:cs="Arial"/>
          <w:lang w:val="en-GB"/>
        </w:rPr>
      </w:pPr>
      <w:r w:rsidRPr="00C0744E">
        <w:rPr>
          <w:rFonts w:ascii="Arial" w:hAnsi="Arial" w:cs="Arial"/>
        </w:rPr>
        <w:t>Proficiency in Microsoft Excel, Word, and PowerPoint</w:t>
      </w:r>
    </w:p>
    <w:p w14:paraId="5ABD90A4" w14:textId="77777777" w:rsidR="00DE53C2" w:rsidRPr="00C0744E" w:rsidRDefault="00DE53C2" w:rsidP="006632EB">
      <w:pPr>
        <w:pStyle w:val="ListParagraph"/>
        <w:numPr>
          <w:ilvl w:val="0"/>
          <w:numId w:val="27"/>
        </w:numPr>
        <w:spacing w:after="0" w:line="240" w:lineRule="auto"/>
        <w:jc w:val="both"/>
        <w:rPr>
          <w:rFonts w:ascii="Arial" w:hAnsi="Arial" w:cs="Arial"/>
          <w:lang w:val="en-GB"/>
        </w:rPr>
      </w:pPr>
      <w:r w:rsidRPr="00C0744E">
        <w:rPr>
          <w:rFonts w:ascii="Arial" w:hAnsi="Arial" w:cs="Arial"/>
          <w:lang w:val="en-GB"/>
        </w:rPr>
        <w:t>Self-motivated, flexible and adaptable to the needs of the organisation</w:t>
      </w:r>
    </w:p>
    <w:p w14:paraId="7F23949A" w14:textId="77777777" w:rsidR="00DE53C2" w:rsidRPr="00C0744E" w:rsidRDefault="00DE53C2" w:rsidP="006632EB">
      <w:pPr>
        <w:pStyle w:val="ListParagraph"/>
        <w:spacing w:after="0" w:line="240" w:lineRule="auto"/>
        <w:jc w:val="both"/>
        <w:rPr>
          <w:rFonts w:ascii="Arial" w:hAnsi="Arial" w:cs="Arial"/>
          <w:lang w:val="en-GB"/>
        </w:rPr>
      </w:pPr>
    </w:p>
    <w:p w14:paraId="3562BAB8" w14:textId="77777777" w:rsidR="00DE53C2" w:rsidRPr="00C0744E" w:rsidRDefault="00DE53C2" w:rsidP="006632EB">
      <w:pPr>
        <w:jc w:val="both"/>
        <w:rPr>
          <w:rFonts w:ascii="Arial" w:hAnsi="Arial" w:cs="Arial"/>
          <w:sz w:val="22"/>
          <w:szCs w:val="22"/>
          <w:lang w:val="en-GB"/>
        </w:rPr>
      </w:pPr>
    </w:p>
    <w:p w14:paraId="27A20833" w14:textId="77777777" w:rsidR="00DE53C2" w:rsidRPr="00C0744E" w:rsidRDefault="00DE53C2" w:rsidP="006632EB">
      <w:pPr>
        <w:jc w:val="both"/>
        <w:rPr>
          <w:rFonts w:ascii="Arial" w:hAnsi="Arial" w:cs="Arial"/>
          <w:sz w:val="22"/>
          <w:szCs w:val="22"/>
          <w:u w:val="single"/>
          <w:lang w:val="en-GB"/>
        </w:rPr>
      </w:pPr>
      <w:r w:rsidRPr="00C0744E">
        <w:rPr>
          <w:rFonts w:ascii="Arial" w:hAnsi="Arial" w:cs="Arial"/>
          <w:sz w:val="22"/>
          <w:szCs w:val="22"/>
          <w:u w:val="single"/>
          <w:lang w:val="en-GB"/>
        </w:rPr>
        <w:t>Experience</w:t>
      </w:r>
    </w:p>
    <w:p w14:paraId="64301B65" w14:textId="77777777" w:rsidR="006F28C7" w:rsidRPr="00C0744E" w:rsidRDefault="00DE53C2" w:rsidP="006632EB">
      <w:pPr>
        <w:pStyle w:val="ListParagraph"/>
        <w:numPr>
          <w:ilvl w:val="0"/>
          <w:numId w:val="29"/>
        </w:numPr>
        <w:spacing w:after="0" w:line="240" w:lineRule="auto"/>
        <w:jc w:val="both"/>
        <w:rPr>
          <w:rFonts w:ascii="Arial" w:hAnsi="Arial" w:cs="Arial"/>
          <w:lang w:val="en-GB"/>
        </w:rPr>
      </w:pPr>
      <w:r w:rsidRPr="00C0744E">
        <w:rPr>
          <w:rFonts w:ascii="Arial" w:hAnsi="Arial" w:cs="Arial"/>
          <w:lang w:val="en-GB"/>
        </w:rPr>
        <w:t>Experience of working in a team to develop/implement internal or external communication plans/strategies.</w:t>
      </w:r>
      <w:r w:rsidR="006F28C7" w:rsidRPr="00C0744E">
        <w:rPr>
          <w:rFonts w:ascii="Arial" w:hAnsi="Arial" w:cs="Arial"/>
          <w:lang w:val="en-GB"/>
        </w:rPr>
        <w:t xml:space="preserve"> </w:t>
      </w:r>
    </w:p>
    <w:p w14:paraId="3D91B130" w14:textId="77777777" w:rsidR="006F28C7" w:rsidRPr="00C0744E" w:rsidRDefault="006F28C7" w:rsidP="006632EB">
      <w:pPr>
        <w:numPr>
          <w:ilvl w:val="0"/>
          <w:numId w:val="29"/>
        </w:numPr>
        <w:jc w:val="both"/>
        <w:rPr>
          <w:rFonts w:ascii="Arial" w:hAnsi="Arial" w:cs="Arial"/>
          <w:sz w:val="22"/>
          <w:szCs w:val="22"/>
        </w:rPr>
      </w:pPr>
      <w:r w:rsidRPr="005963B3">
        <w:rPr>
          <w:rFonts w:ascii="Arial" w:hAnsi="Arial" w:cs="Arial"/>
          <w:sz w:val="22"/>
          <w:szCs w:val="22"/>
        </w:rPr>
        <w:t>Experience disseminating research outputs and communicating complex research concepts to a range of audience</w:t>
      </w:r>
    </w:p>
    <w:p w14:paraId="78CE53C2" w14:textId="2497EFF3" w:rsidR="006F28C7" w:rsidRPr="00C0744E" w:rsidRDefault="006F28C7" w:rsidP="006632EB">
      <w:pPr>
        <w:pStyle w:val="ListParagraph"/>
        <w:numPr>
          <w:ilvl w:val="0"/>
          <w:numId w:val="29"/>
        </w:numPr>
        <w:spacing w:after="0" w:line="240" w:lineRule="auto"/>
        <w:jc w:val="both"/>
        <w:rPr>
          <w:rFonts w:ascii="Arial" w:hAnsi="Arial" w:cs="Arial"/>
          <w:lang w:val="en-GB"/>
        </w:rPr>
      </w:pPr>
      <w:r w:rsidRPr="00C0744E">
        <w:rPr>
          <w:rFonts w:ascii="Arial" w:hAnsi="Arial" w:cs="Arial"/>
          <w:lang w:val="en-GB"/>
        </w:rPr>
        <w:t>Experience organising events for a range of audiences, from policy makers to practitioners</w:t>
      </w:r>
    </w:p>
    <w:p w14:paraId="2DBE5DC4" w14:textId="4EACFBE4" w:rsidR="00D12EC1" w:rsidRPr="00C0744E" w:rsidRDefault="00DE53C2" w:rsidP="006632EB">
      <w:pPr>
        <w:numPr>
          <w:ilvl w:val="0"/>
          <w:numId w:val="29"/>
        </w:numPr>
        <w:jc w:val="both"/>
        <w:rPr>
          <w:rFonts w:ascii="Arial" w:hAnsi="Arial" w:cs="Arial"/>
          <w:sz w:val="22"/>
          <w:szCs w:val="22"/>
        </w:rPr>
      </w:pPr>
      <w:r w:rsidRPr="00C0744E">
        <w:rPr>
          <w:rFonts w:ascii="Arial" w:hAnsi="Arial" w:cs="Arial"/>
          <w:sz w:val="22"/>
          <w:szCs w:val="22"/>
        </w:rPr>
        <w:t xml:space="preserve">Experience with </w:t>
      </w:r>
      <w:r w:rsidR="00D12EC1" w:rsidRPr="00C0744E">
        <w:rPr>
          <w:rFonts w:ascii="Arial" w:hAnsi="Arial" w:cs="Arial"/>
          <w:sz w:val="22"/>
          <w:szCs w:val="22"/>
        </w:rPr>
        <w:t xml:space="preserve">developing communications products, </w:t>
      </w:r>
      <w:r w:rsidRPr="00C0744E">
        <w:rPr>
          <w:rFonts w:ascii="Arial" w:hAnsi="Arial" w:cs="Arial"/>
          <w:sz w:val="22"/>
          <w:szCs w:val="22"/>
        </w:rPr>
        <w:t xml:space="preserve">including writing briefs, presenting findings </w:t>
      </w:r>
      <w:r w:rsidR="00D12EC1" w:rsidRPr="00C0744E">
        <w:rPr>
          <w:rFonts w:ascii="Arial" w:hAnsi="Arial" w:cs="Arial"/>
          <w:sz w:val="22"/>
          <w:szCs w:val="22"/>
        </w:rPr>
        <w:t xml:space="preserve">and using social media </w:t>
      </w:r>
    </w:p>
    <w:p w14:paraId="466BD1EC" w14:textId="202105E7" w:rsidR="00117CA5" w:rsidRPr="00C0744E" w:rsidRDefault="00117CA5" w:rsidP="006632EB">
      <w:pPr>
        <w:pStyle w:val="ListParagraph"/>
        <w:numPr>
          <w:ilvl w:val="0"/>
          <w:numId w:val="29"/>
        </w:numPr>
        <w:spacing w:after="0" w:line="240" w:lineRule="auto"/>
        <w:jc w:val="both"/>
        <w:rPr>
          <w:rFonts w:ascii="Arial" w:hAnsi="Arial" w:cs="Arial"/>
          <w:lang w:val="en-GB"/>
        </w:rPr>
      </w:pPr>
      <w:r w:rsidRPr="00C0744E">
        <w:rPr>
          <w:rFonts w:ascii="Arial" w:hAnsi="Arial" w:cs="Arial"/>
          <w:lang w:val="en-GB"/>
        </w:rPr>
        <w:t>Experience working in a communications, media or marketing role</w:t>
      </w:r>
    </w:p>
    <w:p w14:paraId="40855374" w14:textId="77777777" w:rsidR="00DE53C2" w:rsidRPr="00C0744E" w:rsidRDefault="00DE53C2" w:rsidP="006632EB">
      <w:pPr>
        <w:numPr>
          <w:ilvl w:val="0"/>
          <w:numId w:val="29"/>
        </w:numPr>
        <w:jc w:val="both"/>
        <w:rPr>
          <w:rFonts w:ascii="Arial" w:hAnsi="Arial" w:cs="Arial"/>
          <w:sz w:val="22"/>
          <w:szCs w:val="22"/>
        </w:rPr>
      </w:pPr>
      <w:r w:rsidRPr="00C0744E">
        <w:rPr>
          <w:rFonts w:ascii="Arial" w:hAnsi="Arial" w:cs="Arial"/>
          <w:sz w:val="22"/>
          <w:szCs w:val="22"/>
        </w:rPr>
        <w:t>Experience working with researchers or academic institutions</w:t>
      </w:r>
    </w:p>
    <w:p w14:paraId="6C68B6C4" w14:textId="5B6C58BA" w:rsidR="00DE53C2" w:rsidRPr="00C0744E" w:rsidRDefault="00DE53C2" w:rsidP="006632EB">
      <w:pPr>
        <w:pStyle w:val="ListParagraph"/>
        <w:spacing w:after="0" w:line="240" w:lineRule="auto"/>
        <w:jc w:val="both"/>
        <w:rPr>
          <w:rFonts w:ascii="Arial" w:hAnsi="Arial" w:cs="Arial"/>
          <w:lang w:val="en-GB"/>
        </w:rPr>
      </w:pPr>
    </w:p>
    <w:p w14:paraId="0FA5AFEE" w14:textId="77777777" w:rsidR="00DE53C2" w:rsidRPr="00C0744E" w:rsidRDefault="00DE53C2" w:rsidP="006632EB">
      <w:pPr>
        <w:jc w:val="both"/>
        <w:rPr>
          <w:rFonts w:ascii="Arial" w:hAnsi="Arial" w:cs="Arial"/>
          <w:sz w:val="22"/>
          <w:szCs w:val="22"/>
          <w:lang w:val="en-GB"/>
        </w:rPr>
      </w:pPr>
    </w:p>
    <w:p w14:paraId="625AF907" w14:textId="77777777" w:rsidR="00DE53C2" w:rsidRPr="00C0744E" w:rsidRDefault="00DE53C2" w:rsidP="006632EB">
      <w:pPr>
        <w:jc w:val="both"/>
        <w:rPr>
          <w:rFonts w:ascii="Arial" w:hAnsi="Arial" w:cs="Arial"/>
          <w:b/>
          <w:sz w:val="22"/>
          <w:szCs w:val="22"/>
          <w:u w:val="single"/>
          <w:lang w:val="en-GB"/>
        </w:rPr>
      </w:pPr>
      <w:r w:rsidRPr="00C0744E">
        <w:rPr>
          <w:rFonts w:ascii="Arial" w:hAnsi="Arial" w:cs="Arial"/>
          <w:b/>
          <w:sz w:val="22"/>
          <w:szCs w:val="22"/>
          <w:u w:val="single"/>
          <w:lang w:val="en-GB"/>
        </w:rPr>
        <w:t xml:space="preserve">Desirable </w:t>
      </w:r>
    </w:p>
    <w:p w14:paraId="73DBF371" w14:textId="77777777" w:rsidR="00DE53C2" w:rsidRPr="00C0744E" w:rsidRDefault="00DE53C2" w:rsidP="006632EB">
      <w:pPr>
        <w:numPr>
          <w:ilvl w:val="0"/>
          <w:numId w:val="28"/>
        </w:numPr>
        <w:jc w:val="both"/>
        <w:rPr>
          <w:rFonts w:ascii="Arial" w:hAnsi="Arial" w:cs="Arial"/>
          <w:sz w:val="22"/>
          <w:szCs w:val="22"/>
        </w:rPr>
      </w:pPr>
      <w:r w:rsidRPr="00C0744E">
        <w:rPr>
          <w:rFonts w:ascii="Arial" w:hAnsi="Arial" w:cs="Arial"/>
          <w:sz w:val="22"/>
          <w:szCs w:val="22"/>
        </w:rPr>
        <w:t>Experience working or conducting research in a developing or humanitarian context, preferably focused on gender-based violence or adolescent girl issues;</w:t>
      </w:r>
    </w:p>
    <w:p w14:paraId="1481185F" w14:textId="77777777" w:rsidR="00DE53C2" w:rsidRPr="00C0744E" w:rsidRDefault="00DE53C2" w:rsidP="006632EB">
      <w:pPr>
        <w:pStyle w:val="ListParagraph"/>
        <w:numPr>
          <w:ilvl w:val="0"/>
          <w:numId w:val="14"/>
        </w:numPr>
        <w:jc w:val="both"/>
        <w:rPr>
          <w:rFonts w:ascii="Arial" w:hAnsi="Arial" w:cs="Arial"/>
          <w:lang w:val="en-GB"/>
        </w:rPr>
      </w:pPr>
      <w:r w:rsidRPr="00C0744E">
        <w:rPr>
          <w:rFonts w:ascii="Arial" w:hAnsi="Arial" w:cs="Arial"/>
        </w:rPr>
        <w:t>Experience working with DFID and/or other international donors;</w:t>
      </w:r>
    </w:p>
    <w:p w14:paraId="5563E88C" w14:textId="73791C00" w:rsidR="00DE53C2" w:rsidRPr="00C0744E" w:rsidRDefault="00DE53C2" w:rsidP="006632EB">
      <w:pPr>
        <w:pStyle w:val="ListParagraph"/>
        <w:numPr>
          <w:ilvl w:val="0"/>
          <w:numId w:val="14"/>
        </w:numPr>
        <w:jc w:val="both"/>
        <w:rPr>
          <w:rFonts w:ascii="Arial" w:hAnsi="Arial" w:cs="Arial"/>
          <w:lang w:val="en-GB"/>
        </w:rPr>
      </w:pPr>
      <w:r w:rsidRPr="00C0744E">
        <w:rPr>
          <w:rFonts w:ascii="Arial" w:hAnsi="Arial" w:cs="Arial"/>
        </w:rPr>
        <w:t>French language skills</w:t>
      </w:r>
    </w:p>
    <w:p w14:paraId="2BE19581" w14:textId="77777777" w:rsidR="00DE53C2" w:rsidRPr="00C0744E" w:rsidRDefault="00DE53C2" w:rsidP="006632EB">
      <w:pPr>
        <w:pStyle w:val="ListParagraph"/>
        <w:spacing w:after="0" w:line="240" w:lineRule="auto"/>
        <w:jc w:val="both"/>
        <w:rPr>
          <w:rFonts w:ascii="Arial" w:hAnsi="Arial" w:cs="Arial"/>
          <w:lang w:val="en-GB"/>
        </w:rPr>
      </w:pPr>
    </w:p>
    <w:p w14:paraId="0810D0AD" w14:textId="77777777" w:rsidR="00792527" w:rsidRDefault="00792527" w:rsidP="00792527">
      <w:pPr>
        <w:jc w:val="both"/>
        <w:rPr>
          <w:rFonts w:ascii="Arial" w:hAnsi="Arial" w:cs="Arial"/>
          <w:b/>
          <w:sz w:val="22"/>
          <w:szCs w:val="22"/>
        </w:rPr>
      </w:pPr>
      <w:r>
        <w:rPr>
          <w:rFonts w:ascii="Arial" w:hAnsi="Arial" w:cs="Arial"/>
          <w:b/>
          <w:sz w:val="22"/>
          <w:szCs w:val="22"/>
        </w:rPr>
        <w:t>To Apply</w:t>
      </w:r>
    </w:p>
    <w:p w14:paraId="08224070" w14:textId="77777777" w:rsidR="00792527" w:rsidRDefault="00792527" w:rsidP="00792527">
      <w:pPr>
        <w:rPr>
          <w:rFonts w:ascii="Arial" w:hAnsi="Arial" w:cs="Arial"/>
          <w:sz w:val="22"/>
          <w:szCs w:val="22"/>
        </w:rPr>
      </w:pPr>
      <w:r>
        <w:rPr>
          <w:rFonts w:ascii="Arial" w:hAnsi="Arial" w:cs="Arial"/>
          <w:sz w:val="22"/>
          <w:szCs w:val="22"/>
        </w:rPr>
        <w:t xml:space="preserve">Please send a CV (two pages maximum) and cover page (two pages maximum) to: </w:t>
      </w:r>
      <w:hyperlink r:id="rId14" w:history="1">
        <w:r>
          <w:rPr>
            <w:rStyle w:val="Hyperlink"/>
            <w:rFonts w:ascii="Arial" w:hAnsi="Arial" w:cs="Arial"/>
            <w:sz w:val="22"/>
            <w:szCs w:val="22"/>
          </w:rPr>
          <w:t>applications@rescue-uk.org</w:t>
        </w:r>
      </w:hyperlink>
      <w:r>
        <w:rPr>
          <w:rFonts w:ascii="Arial" w:hAnsi="Arial" w:cs="Arial"/>
          <w:sz w:val="22"/>
          <w:szCs w:val="22"/>
        </w:rPr>
        <w:t xml:space="preserve">  </w:t>
      </w:r>
    </w:p>
    <w:p w14:paraId="250EB605" w14:textId="77777777" w:rsidR="00792527" w:rsidRDefault="00792527" w:rsidP="00792527">
      <w:pPr>
        <w:rPr>
          <w:rFonts w:ascii="Arial" w:hAnsi="Arial" w:cs="Arial"/>
          <w:sz w:val="22"/>
          <w:szCs w:val="22"/>
        </w:rPr>
      </w:pPr>
    </w:p>
    <w:p w14:paraId="4069B389" w14:textId="77777777" w:rsidR="00792527" w:rsidRDefault="00792527" w:rsidP="00792527">
      <w:pPr>
        <w:rPr>
          <w:rFonts w:ascii="Arial" w:hAnsi="Arial" w:cs="Arial"/>
          <w:sz w:val="22"/>
          <w:szCs w:val="22"/>
        </w:rPr>
      </w:pPr>
      <w:r>
        <w:rPr>
          <w:rFonts w:ascii="Arial" w:hAnsi="Arial" w:cs="Arial"/>
          <w:sz w:val="22"/>
          <w:szCs w:val="22"/>
        </w:rPr>
        <w:t>Please state clearly in your cover letter:</w:t>
      </w:r>
    </w:p>
    <w:p w14:paraId="321960D1" w14:textId="77777777" w:rsidR="00792527" w:rsidRDefault="00792527" w:rsidP="00792527">
      <w:pPr>
        <w:pStyle w:val="ListParagraph"/>
        <w:numPr>
          <w:ilvl w:val="0"/>
          <w:numId w:val="36"/>
        </w:numPr>
        <w:spacing w:after="0" w:line="240" w:lineRule="auto"/>
        <w:rPr>
          <w:rFonts w:ascii="Arial" w:hAnsi="Arial" w:cs="Arial"/>
        </w:rPr>
      </w:pPr>
      <w:r>
        <w:rPr>
          <w:rFonts w:ascii="Arial" w:hAnsi="Arial" w:cs="Arial"/>
        </w:rPr>
        <w:t>Your reasons for applying</w:t>
      </w:r>
    </w:p>
    <w:p w14:paraId="12A407CC" w14:textId="77777777" w:rsidR="00792527" w:rsidRDefault="00792527" w:rsidP="00792527">
      <w:pPr>
        <w:pStyle w:val="ListParagraph"/>
        <w:numPr>
          <w:ilvl w:val="0"/>
          <w:numId w:val="36"/>
        </w:numPr>
        <w:spacing w:after="0" w:line="240" w:lineRule="auto"/>
        <w:rPr>
          <w:rFonts w:ascii="Arial" w:hAnsi="Arial" w:cs="Arial"/>
        </w:rPr>
      </w:pPr>
      <w:r>
        <w:rPr>
          <w:rFonts w:ascii="Arial" w:hAnsi="Arial" w:cs="Arial"/>
        </w:rPr>
        <w:t>How you meet the skills, knowledge and experience specified in the person specification part of the job description</w:t>
      </w:r>
    </w:p>
    <w:p w14:paraId="39CBD6BB" w14:textId="77777777" w:rsidR="00792527" w:rsidRDefault="00792527" w:rsidP="00792527">
      <w:pPr>
        <w:pStyle w:val="ListParagraph"/>
        <w:numPr>
          <w:ilvl w:val="0"/>
          <w:numId w:val="37"/>
        </w:numPr>
        <w:spacing w:after="0" w:line="240" w:lineRule="auto"/>
        <w:rPr>
          <w:rFonts w:ascii="Arial" w:hAnsi="Arial" w:cs="Arial"/>
        </w:rPr>
      </w:pPr>
      <w:r>
        <w:rPr>
          <w:rFonts w:ascii="Arial" w:hAnsi="Arial" w:cs="Arial"/>
        </w:rPr>
        <w:t>Where you saw the job advertised</w:t>
      </w:r>
    </w:p>
    <w:p w14:paraId="5BF9918F" w14:textId="77777777" w:rsidR="00792527" w:rsidRDefault="00792527" w:rsidP="00792527">
      <w:pPr>
        <w:pStyle w:val="ListParagraph"/>
        <w:numPr>
          <w:ilvl w:val="0"/>
          <w:numId w:val="37"/>
        </w:numPr>
        <w:spacing w:after="0" w:line="240" w:lineRule="auto"/>
        <w:jc w:val="both"/>
        <w:rPr>
          <w:rFonts w:ascii="Arial" w:hAnsi="Arial" w:cs="Arial"/>
        </w:rPr>
      </w:pPr>
      <w:r>
        <w:rPr>
          <w:rFonts w:ascii="Arial" w:hAnsi="Arial" w:cs="Arial"/>
        </w:rPr>
        <w:t xml:space="preserve">Current salary </w:t>
      </w:r>
    </w:p>
    <w:p w14:paraId="1051FBAF" w14:textId="77777777" w:rsidR="00792527" w:rsidRDefault="00792527" w:rsidP="00792527">
      <w:pPr>
        <w:jc w:val="both"/>
        <w:rPr>
          <w:rFonts w:ascii="Arial" w:hAnsi="Arial" w:cs="Arial"/>
          <w:sz w:val="22"/>
          <w:szCs w:val="22"/>
        </w:rPr>
      </w:pPr>
    </w:p>
    <w:p w14:paraId="34312F28" w14:textId="5E9D87BD" w:rsidR="00792527" w:rsidRDefault="00792527" w:rsidP="00792527">
      <w:pPr>
        <w:ind w:right="188"/>
        <w:jc w:val="both"/>
        <w:rPr>
          <w:rFonts w:ascii="Arial" w:hAnsi="Arial" w:cs="Arial"/>
          <w:sz w:val="22"/>
          <w:szCs w:val="22"/>
        </w:rPr>
      </w:pPr>
      <w:r>
        <w:rPr>
          <w:rFonts w:ascii="Arial" w:hAnsi="Arial" w:cs="Arial"/>
          <w:sz w:val="22"/>
          <w:szCs w:val="22"/>
        </w:rPr>
        <w:t xml:space="preserve">The closing date is: 10am on </w:t>
      </w:r>
      <w:r>
        <w:rPr>
          <w:rFonts w:ascii="Arial" w:hAnsi="Arial" w:cs="Arial"/>
          <w:sz w:val="22"/>
          <w:szCs w:val="22"/>
        </w:rPr>
        <w:t>Monday 7</w:t>
      </w:r>
      <w:r w:rsidRPr="00792527">
        <w:rPr>
          <w:rFonts w:ascii="Arial" w:hAnsi="Arial" w:cs="Arial"/>
          <w:sz w:val="22"/>
          <w:szCs w:val="22"/>
          <w:vertAlign w:val="superscript"/>
        </w:rPr>
        <w:t>th</w:t>
      </w:r>
      <w:r>
        <w:rPr>
          <w:rFonts w:ascii="Arial" w:hAnsi="Arial" w:cs="Arial"/>
          <w:sz w:val="22"/>
          <w:szCs w:val="22"/>
        </w:rPr>
        <w:t xml:space="preserve"> July 2017</w:t>
      </w:r>
      <w:bookmarkStart w:id="0" w:name="_GoBack"/>
      <w:bookmarkEnd w:id="0"/>
    </w:p>
    <w:p w14:paraId="31A3E961" w14:textId="77777777" w:rsidR="00792527" w:rsidRDefault="00792527" w:rsidP="00792527">
      <w:pPr>
        <w:ind w:right="188"/>
        <w:jc w:val="both"/>
        <w:rPr>
          <w:rFonts w:ascii="Arial" w:hAnsi="Arial" w:cs="Arial"/>
          <w:sz w:val="22"/>
          <w:szCs w:val="22"/>
        </w:rPr>
      </w:pPr>
    </w:p>
    <w:p w14:paraId="3CC7D38F" w14:textId="25343337" w:rsidR="00792527" w:rsidRDefault="00792527" w:rsidP="00792527">
      <w:pPr>
        <w:ind w:right="188"/>
        <w:jc w:val="both"/>
        <w:rPr>
          <w:rFonts w:ascii="Arial" w:hAnsi="Arial" w:cs="Arial"/>
          <w:sz w:val="22"/>
          <w:szCs w:val="22"/>
        </w:rPr>
      </w:pPr>
      <w:r>
        <w:rPr>
          <w:rFonts w:ascii="Arial" w:hAnsi="Arial" w:cs="Arial"/>
          <w:sz w:val="22"/>
          <w:szCs w:val="22"/>
        </w:rPr>
        <w:t>Interviews will be held W/C 10</w:t>
      </w:r>
      <w:r>
        <w:rPr>
          <w:rFonts w:ascii="Arial" w:hAnsi="Arial" w:cs="Arial"/>
          <w:sz w:val="22"/>
          <w:szCs w:val="22"/>
          <w:vertAlign w:val="superscript"/>
        </w:rPr>
        <w:t xml:space="preserve">th </w:t>
      </w:r>
      <w:r>
        <w:rPr>
          <w:rFonts w:ascii="Arial" w:hAnsi="Arial" w:cs="Arial"/>
          <w:sz w:val="22"/>
          <w:szCs w:val="22"/>
        </w:rPr>
        <w:t>July 2017</w:t>
      </w:r>
    </w:p>
    <w:p w14:paraId="7E56567A" w14:textId="77777777" w:rsidR="00792527" w:rsidRDefault="00792527" w:rsidP="00792527">
      <w:pPr>
        <w:ind w:right="188"/>
        <w:jc w:val="both"/>
        <w:rPr>
          <w:rFonts w:ascii="Arial" w:hAnsi="Arial" w:cs="Arial"/>
          <w:sz w:val="22"/>
          <w:szCs w:val="22"/>
        </w:rPr>
      </w:pPr>
    </w:p>
    <w:p w14:paraId="590BF767" w14:textId="77777777" w:rsidR="00792527" w:rsidRDefault="00792527" w:rsidP="00792527">
      <w:pPr>
        <w:ind w:right="188"/>
        <w:jc w:val="both"/>
        <w:rPr>
          <w:rFonts w:ascii="Arial" w:hAnsi="Arial" w:cs="Arial"/>
          <w:sz w:val="22"/>
          <w:szCs w:val="22"/>
        </w:rPr>
      </w:pPr>
      <w:r>
        <w:rPr>
          <w:rFonts w:ascii="Arial" w:hAnsi="Arial" w:cs="Arial"/>
          <w:sz w:val="22"/>
          <w:szCs w:val="22"/>
        </w:rPr>
        <w:t xml:space="preserve">In order to minimise administrative costs, IRC-UK will only contact short-listed candidates.  </w:t>
      </w:r>
    </w:p>
    <w:p w14:paraId="3B1F1E2F" w14:textId="77777777" w:rsidR="00792527" w:rsidRDefault="00792527" w:rsidP="00792527">
      <w:pPr>
        <w:ind w:right="188"/>
        <w:jc w:val="both"/>
        <w:rPr>
          <w:rFonts w:ascii="Arial" w:hAnsi="Arial" w:cs="Arial"/>
          <w:sz w:val="22"/>
          <w:szCs w:val="22"/>
        </w:rPr>
      </w:pPr>
    </w:p>
    <w:p w14:paraId="33D5BCE7" w14:textId="77777777" w:rsidR="00792527" w:rsidRDefault="00792527" w:rsidP="00792527">
      <w:pPr>
        <w:ind w:right="188"/>
        <w:jc w:val="both"/>
        <w:rPr>
          <w:rFonts w:ascii="Arial" w:hAnsi="Arial" w:cs="Arial"/>
          <w:b/>
          <w:sz w:val="22"/>
          <w:szCs w:val="22"/>
        </w:rPr>
      </w:pPr>
      <w:r>
        <w:rPr>
          <w:rFonts w:ascii="Arial" w:hAnsi="Arial" w:cs="Arial"/>
          <w:b/>
          <w:sz w:val="22"/>
          <w:szCs w:val="22"/>
        </w:rPr>
        <w:t>Candidates must have the right to work in the UK.</w:t>
      </w:r>
    </w:p>
    <w:p w14:paraId="29BCBCDE" w14:textId="77777777" w:rsidR="00792527" w:rsidRDefault="00792527" w:rsidP="00792527"/>
    <w:p w14:paraId="48A6470C" w14:textId="77777777" w:rsidR="00792527" w:rsidRDefault="00792527" w:rsidP="00792527">
      <w:pPr>
        <w:ind w:right="188"/>
        <w:jc w:val="both"/>
        <w:rPr>
          <w:rFonts w:ascii="Arial" w:hAnsi="Arial" w:cs="Arial"/>
          <w:sz w:val="22"/>
          <w:szCs w:val="22"/>
        </w:rPr>
      </w:pPr>
      <w:r>
        <w:rPr>
          <w:rFonts w:ascii="Arial" w:hAnsi="Arial" w:cs="Arial"/>
          <w:sz w:val="22"/>
          <w:szCs w:val="22"/>
        </w:rPr>
        <w:t xml:space="preserve">IRC-UK strives to be an equal opportunities employer. IRC-UK is committed to equality of opportunity and to non-discrimination for all job applicants and employees, and we seek to ensure we achieve diversity in our workforce regardless of gender, race, religious beliefs, nationality, ethnic/national origin, sexual orientation, age, marital status or disability. </w:t>
      </w:r>
    </w:p>
    <w:p w14:paraId="2E006C41" w14:textId="77777777" w:rsidR="00792527" w:rsidRDefault="00792527" w:rsidP="00792527">
      <w:pPr>
        <w:jc w:val="both"/>
        <w:rPr>
          <w:rFonts w:ascii="Arial" w:hAnsi="Arial" w:cs="Arial"/>
        </w:rPr>
      </w:pPr>
    </w:p>
    <w:p w14:paraId="0BEDBF53" w14:textId="77777777" w:rsidR="00467167" w:rsidRPr="00C0744E" w:rsidRDefault="00467167" w:rsidP="006632EB">
      <w:pPr>
        <w:jc w:val="both"/>
        <w:rPr>
          <w:rFonts w:ascii="Arial" w:hAnsi="Arial" w:cs="Arial"/>
          <w:sz w:val="22"/>
          <w:szCs w:val="22"/>
          <w:lang w:val="en-GB"/>
        </w:rPr>
      </w:pPr>
    </w:p>
    <w:sectPr w:rsidR="00467167" w:rsidRPr="00C0744E" w:rsidSect="00514116">
      <w:headerReference w:type="default" r:id="rId15"/>
      <w:pgSz w:w="12240" w:h="15840"/>
      <w:pgMar w:top="1296" w:right="1152"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8D22C" w14:textId="77777777" w:rsidR="00B35D12" w:rsidRDefault="00B35D12">
      <w:r>
        <w:separator/>
      </w:r>
    </w:p>
  </w:endnote>
  <w:endnote w:type="continuationSeparator" w:id="0">
    <w:p w14:paraId="4B217828" w14:textId="77777777" w:rsidR="00B35D12" w:rsidRDefault="00B35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D65E4" w14:textId="77777777" w:rsidR="00B35D12" w:rsidRDefault="00B35D12">
      <w:r>
        <w:separator/>
      </w:r>
    </w:p>
  </w:footnote>
  <w:footnote w:type="continuationSeparator" w:id="0">
    <w:p w14:paraId="71D7D15E" w14:textId="77777777" w:rsidR="00B35D12" w:rsidRDefault="00B35D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C7EA9C" w14:textId="77777777" w:rsidR="00B00644" w:rsidRPr="00C52FA4" w:rsidRDefault="00B00644" w:rsidP="00C52FA4">
    <w:pPr>
      <w:pStyle w:val="Header"/>
    </w:pPr>
    <w:r w:rsidRPr="00C52FA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77B4B"/>
    <w:multiLevelType w:val="hybridMultilevel"/>
    <w:tmpl w:val="9EBAAE98"/>
    <w:lvl w:ilvl="0" w:tplc="0E86AA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2134D"/>
    <w:multiLevelType w:val="hybridMultilevel"/>
    <w:tmpl w:val="5EA6884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21A1C"/>
    <w:multiLevelType w:val="hybridMultilevel"/>
    <w:tmpl w:val="089A4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518CB"/>
    <w:multiLevelType w:val="hybridMultilevel"/>
    <w:tmpl w:val="B8A66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3261E1"/>
    <w:multiLevelType w:val="hybridMultilevel"/>
    <w:tmpl w:val="39DE58E2"/>
    <w:lvl w:ilvl="0" w:tplc="0E86AA9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087F"/>
    <w:multiLevelType w:val="hybridMultilevel"/>
    <w:tmpl w:val="648A6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EFD080B"/>
    <w:multiLevelType w:val="hybridMultilevel"/>
    <w:tmpl w:val="7296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BA65EB"/>
    <w:multiLevelType w:val="hybridMultilevel"/>
    <w:tmpl w:val="511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B3FA5"/>
    <w:multiLevelType w:val="hybridMultilevel"/>
    <w:tmpl w:val="ADCE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14E79"/>
    <w:multiLevelType w:val="hybridMultilevel"/>
    <w:tmpl w:val="70B2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67264E"/>
    <w:multiLevelType w:val="hybridMultilevel"/>
    <w:tmpl w:val="5D0E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20B6E"/>
    <w:multiLevelType w:val="hybridMultilevel"/>
    <w:tmpl w:val="33860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76583"/>
    <w:multiLevelType w:val="hybridMultilevel"/>
    <w:tmpl w:val="2EB8CF54"/>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C460C46"/>
    <w:multiLevelType w:val="hybridMultilevel"/>
    <w:tmpl w:val="B3E28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F46089"/>
    <w:multiLevelType w:val="hybridMultilevel"/>
    <w:tmpl w:val="CCEC118A"/>
    <w:lvl w:ilvl="0" w:tplc="3C4C89E4">
      <w:start w:val="1"/>
      <w:numFmt w:val="bullet"/>
      <w:lvlText w:val=""/>
      <w:lvlJc w:val="left"/>
      <w:pPr>
        <w:ind w:left="720" w:hanging="360"/>
      </w:pPr>
      <w:rPr>
        <w:rFonts w:ascii="Symbol" w:hAnsi="Symbol" w:hint="default"/>
        <w:lang w:val="en-U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367299"/>
    <w:multiLevelType w:val="hybridMultilevel"/>
    <w:tmpl w:val="50EE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AD4CA0"/>
    <w:multiLevelType w:val="hybridMultilevel"/>
    <w:tmpl w:val="92DA4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F80DA1"/>
    <w:multiLevelType w:val="hybridMultilevel"/>
    <w:tmpl w:val="F6D29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597871"/>
    <w:multiLevelType w:val="hybridMultilevel"/>
    <w:tmpl w:val="AD58B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878610A"/>
    <w:multiLevelType w:val="hybridMultilevel"/>
    <w:tmpl w:val="F25C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53EDB"/>
    <w:multiLevelType w:val="hybridMultilevel"/>
    <w:tmpl w:val="0C0EF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034A8E"/>
    <w:multiLevelType w:val="hybridMultilevel"/>
    <w:tmpl w:val="FC86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1249EE"/>
    <w:multiLevelType w:val="hybridMultilevel"/>
    <w:tmpl w:val="49A0E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C91DC7"/>
    <w:multiLevelType w:val="hybridMultilevel"/>
    <w:tmpl w:val="184ED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2744F7"/>
    <w:multiLevelType w:val="hybridMultilevel"/>
    <w:tmpl w:val="F84C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276B5D"/>
    <w:multiLevelType w:val="hybridMultilevel"/>
    <w:tmpl w:val="5BDE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BC517A"/>
    <w:multiLevelType w:val="hybridMultilevel"/>
    <w:tmpl w:val="FDBA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AA53AB"/>
    <w:multiLevelType w:val="hybridMultilevel"/>
    <w:tmpl w:val="2CA65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0C5548"/>
    <w:multiLevelType w:val="hybridMultilevel"/>
    <w:tmpl w:val="F442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830CE2"/>
    <w:multiLevelType w:val="hybridMultilevel"/>
    <w:tmpl w:val="B69AD7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66580038"/>
    <w:multiLevelType w:val="hybridMultilevel"/>
    <w:tmpl w:val="28B85E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9BF091E"/>
    <w:multiLevelType w:val="hybridMultilevel"/>
    <w:tmpl w:val="A8EC0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1B64FB"/>
    <w:multiLevelType w:val="hybridMultilevel"/>
    <w:tmpl w:val="5EFEB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40195D"/>
    <w:multiLevelType w:val="hybridMultilevel"/>
    <w:tmpl w:val="7182E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8A6838"/>
    <w:multiLevelType w:val="hybridMultilevel"/>
    <w:tmpl w:val="048CA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DC3C50"/>
    <w:multiLevelType w:val="hybridMultilevel"/>
    <w:tmpl w:val="0FEC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6F7341A"/>
    <w:multiLevelType w:val="hybridMultilevel"/>
    <w:tmpl w:val="F8B24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1"/>
  </w:num>
  <w:num w:numId="3">
    <w:abstractNumId w:val="15"/>
  </w:num>
  <w:num w:numId="4">
    <w:abstractNumId w:val="36"/>
  </w:num>
  <w:num w:numId="5">
    <w:abstractNumId w:val="10"/>
  </w:num>
  <w:num w:numId="6">
    <w:abstractNumId w:val="9"/>
  </w:num>
  <w:num w:numId="7">
    <w:abstractNumId w:val="24"/>
  </w:num>
  <w:num w:numId="8">
    <w:abstractNumId w:val="7"/>
  </w:num>
  <w:num w:numId="9">
    <w:abstractNumId w:val="27"/>
  </w:num>
  <w:num w:numId="10">
    <w:abstractNumId w:val="35"/>
  </w:num>
  <w:num w:numId="11">
    <w:abstractNumId w:val="25"/>
  </w:num>
  <w:num w:numId="12">
    <w:abstractNumId w:val="21"/>
  </w:num>
  <w:num w:numId="13">
    <w:abstractNumId w:val="33"/>
  </w:num>
  <w:num w:numId="14">
    <w:abstractNumId w:val="2"/>
  </w:num>
  <w:num w:numId="15">
    <w:abstractNumId w:val="13"/>
  </w:num>
  <w:num w:numId="16">
    <w:abstractNumId w:val="26"/>
  </w:num>
  <w:num w:numId="17">
    <w:abstractNumId w:val="16"/>
  </w:num>
  <w:num w:numId="18">
    <w:abstractNumId w:val="18"/>
  </w:num>
  <w:num w:numId="19">
    <w:abstractNumId w:val="6"/>
  </w:num>
  <w:num w:numId="20">
    <w:abstractNumId w:val="17"/>
  </w:num>
  <w:num w:numId="21">
    <w:abstractNumId w:val="32"/>
  </w:num>
  <w:num w:numId="22">
    <w:abstractNumId w:val="23"/>
  </w:num>
  <w:num w:numId="23">
    <w:abstractNumId w:val="1"/>
  </w:num>
  <w:num w:numId="24">
    <w:abstractNumId w:val="3"/>
  </w:num>
  <w:num w:numId="25">
    <w:abstractNumId w:val="22"/>
  </w:num>
  <w:num w:numId="26">
    <w:abstractNumId w:val="29"/>
  </w:num>
  <w:num w:numId="27">
    <w:abstractNumId w:val="34"/>
  </w:num>
  <w:num w:numId="28">
    <w:abstractNumId w:val="11"/>
  </w:num>
  <w:num w:numId="29">
    <w:abstractNumId w:val="14"/>
  </w:num>
  <w:num w:numId="30">
    <w:abstractNumId w:val="8"/>
  </w:num>
  <w:num w:numId="31">
    <w:abstractNumId w:val="19"/>
  </w:num>
  <w:num w:numId="32">
    <w:abstractNumId w:val="28"/>
  </w:num>
  <w:num w:numId="33">
    <w:abstractNumId w:val="20"/>
  </w:num>
  <w:num w:numId="34">
    <w:abstractNumId w:val="4"/>
  </w:num>
  <w:num w:numId="35">
    <w:abstractNumId w:val="0"/>
  </w:num>
  <w:num w:numId="36">
    <w:abstractNumId w:val="30"/>
    <w:lvlOverride w:ilvl="0"/>
    <w:lvlOverride w:ilvl="1"/>
    <w:lvlOverride w:ilvl="2"/>
    <w:lvlOverride w:ilvl="3"/>
    <w:lvlOverride w:ilvl="4"/>
    <w:lvlOverride w:ilvl="5"/>
    <w:lvlOverride w:ilvl="6"/>
    <w:lvlOverride w:ilvl="7"/>
    <w:lvlOverride w:ilvl="8"/>
  </w:num>
  <w:num w:numId="37">
    <w:abstractNumId w:val="5"/>
    <w:lvlOverride w:ilvl="0"/>
    <w:lvlOverride w:ilvl="1"/>
    <w:lvlOverride w:ilvl="2"/>
    <w:lvlOverride w:ilvl="3"/>
    <w:lvlOverride w:ilvl="4"/>
    <w:lvlOverride w:ilvl="5"/>
    <w:lvlOverride w:ilvl="6"/>
    <w:lvlOverride w:ilvl="7"/>
    <w:lvlOverride w:ilv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DDE"/>
    <w:rsid w:val="00012306"/>
    <w:rsid w:val="000237A5"/>
    <w:rsid w:val="00024318"/>
    <w:rsid w:val="0003400B"/>
    <w:rsid w:val="00036FF7"/>
    <w:rsid w:val="000456B8"/>
    <w:rsid w:val="00055E37"/>
    <w:rsid w:val="000600AE"/>
    <w:rsid w:val="00060F04"/>
    <w:rsid w:val="00065AE1"/>
    <w:rsid w:val="0007096A"/>
    <w:rsid w:val="00082804"/>
    <w:rsid w:val="00085AD9"/>
    <w:rsid w:val="000901D3"/>
    <w:rsid w:val="00097CA5"/>
    <w:rsid w:val="000A0D25"/>
    <w:rsid w:val="000A3AC6"/>
    <w:rsid w:val="000B63DA"/>
    <w:rsid w:val="000B6CCC"/>
    <w:rsid w:val="000C3922"/>
    <w:rsid w:val="000C531C"/>
    <w:rsid w:val="000C6760"/>
    <w:rsid w:val="000C691D"/>
    <w:rsid w:val="000D2100"/>
    <w:rsid w:val="000E3A7E"/>
    <w:rsid w:val="000E4264"/>
    <w:rsid w:val="000F1C31"/>
    <w:rsid w:val="000F3ACD"/>
    <w:rsid w:val="000F652D"/>
    <w:rsid w:val="00101139"/>
    <w:rsid w:val="001024C2"/>
    <w:rsid w:val="0011625E"/>
    <w:rsid w:val="00117CA5"/>
    <w:rsid w:val="001209CA"/>
    <w:rsid w:val="00125D69"/>
    <w:rsid w:val="0013254B"/>
    <w:rsid w:val="001379F6"/>
    <w:rsid w:val="00162812"/>
    <w:rsid w:val="00162F17"/>
    <w:rsid w:val="001638D6"/>
    <w:rsid w:val="00172A0C"/>
    <w:rsid w:val="00172C18"/>
    <w:rsid w:val="00173379"/>
    <w:rsid w:val="001736C9"/>
    <w:rsid w:val="00176C21"/>
    <w:rsid w:val="00182246"/>
    <w:rsid w:val="001B6E07"/>
    <w:rsid w:val="001C3B2A"/>
    <w:rsid w:val="001C5C63"/>
    <w:rsid w:val="001D32EC"/>
    <w:rsid w:val="001D33CB"/>
    <w:rsid w:val="001D5A8E"/>
    <w:rsid w:val="001D5B8D"/>
    <w:rsid w:val="001E3018"/>
    <w:rsid w:val="001E3749"/>
    <w:rsid w:val="001E43BC"/>
    <w:rsid w:val="001E495B"/>
    <w:rsid w:val="001F1E2F"/>
    <w:rsid w:val="00200CF8"/>
    <w:rsid w:val="00201BB0"/>
    <w:rsid w:val="00205BB5"/>
    <w:rsid w:val="00223FCF"/>
    <w:rsid w:val="00235C03"/>
    <w:rsid w:val="00235DBE"/>
    <w:rsid w:val="00236B96"/>
    <w:rsid w:val="00240DA3"/>
    <w:rsid w:val="002415CE"/>
    <w:rsid w:val="00250C1F"/>
    <w:rsid w:val="00253287"/>
    <w:rsid w:val="00261704"/>
    <w:rsid w:val="00267B73"/>
    <w:rsid w:val="00271EF5"/>
    <w:rsid w:val="002746E1"/>
    <w:rsid w:val="00282367"/>
    <w:rsid w:val="00292D65"/>
    <w:rsid w:val="002A3C31"/>
    <w:rsid w:val="002A3EAC"/>
    <w:rsid w:val="002A639E"/>
    <w:rsid w:val="002A7ED1"/>
    <w:rsid w:val="002B1EBF"/>
    <w:rsid w:val="002C1055"/>
    <w:rsid w:val="002C195E"/>
    <w:rsid w:val="002C3D1B"/>
    <w:rsid w:val="002E4495"/>
    <w:rsid w:val="002F0556"/>
    <w:rsid w:val="002F0A27"/>
    <w:rsid w:val="00303C5A"/>
    <w:rsid w:val="00315B26"/>
    <w:rsid w:val="003178A5"/>
    <w:rsid w:val="003263F7"/>
    <w:rsid w:val="0034593C"/>
    <w:rsid w:val="00361F80"/>
    <w:rsid w:val="00362D0A"/>
    <w:rsid w:val="0036353D"/>
    <w:rsid w:val="00367954"/>
    <w:rsid w:val="003708C9"/>
    <w:rsid w:val="00373E93"/>
    <w:rsid w:val="0037690B"/>
    <w:rsid w:val="00377DDE"/>
    <w:rsid w:val="00377F9A"/>
    <w:rsid w:val="003818CF"/>
    <w:rsid w:val="0038219D"/>
    <w:rsid w:val="003907C4"/>
    <w:rsid w:val="00390934"/>
    <w:rsid w:val="00392263"/>
    <w:rsid w:val="00394387"/>
    <w:rsid w:val="003950C0"/>
    <w:rsid w:val="003A284B"/>
    <w:rsid w:val="003B380C"/>
    <w:rsid w:val="003B7CC1"/>
    <w:rsid w:val="003C142D"/>
    <w:rsid w:val="003D1718"/>
    <w:rsid w:val="003D317F"/>
    <w:rsid w:val="003F41CD"/>
    <w:rsid w:val="00401146"/>
    <w:rsid w:val="0041470D"/>
    <w:rsid w:val="00416324"/>
    <w:rsid w:val="00424A24"/>
    <w:rsid w:val="00427BD0"/>
    <w:rsid w:val="0043202E"/>
    <w:rsid w:val="004341F2"/>
    <w:rsid w:val="0043758E"/>
    <w:rsid w:val="00441CA0"/>
    <w:rsid w:val="00443A8B"/>
    <w:rsid w:val="0044535F"/>
    <w:rsid w:val="00447C6D"/>
    <w:rsid w:val="00450BCE"/>
    <w:rsid w:val="00453962"/>
    <w:rsid w:val="00455E5F"/>
    <w:rsid w:val="004664A8"/>
    <w:rsid w:val="00467167"/>
    <w:rsid w:val="0047392F"/>
    <w:rsid w:val="004762B8"/>
    <w:rsid w:val="00480DFC"/>
    <w:rsid w:val="00483A05"/>
    <w:rsid w:val="004862FC"/>
    <w:rsid w:val="004879CD"/>
    <w:rsid w:val="00490F1E"/>
    <w:rsid w:val="00491389"/>
    <w:rsid w:val="004946B5"/>
    <w:rsid w:val="00495CF9"/>
    <w:rsid w:val="004A0B3E"/>
    <w:rsid w:val="004A3757"/>
    <w:rsid w:val="004B089D"/>
    <w:rsid w:val="004B11A3"/>
    <w:rsid w:val="004B3A1B"/>
    <w:rsid w:val="004C157B"/>
    <w:rsid w:val="004C3602"/>
    <w:rsid w:val="004C56C6"/>
    <w:rsid w:val="004C76EB"/>
    <w:rsid w:val="004D3682"/>
    <w:rsid w:val="004E45CD"/>
    <w:rsid w:val="004E53C7"/>
    <w:rsid w:val="004F2F84"/>
    <w:rsid w:val="004F3292"/>
    <w:rsid w:val="004F3997"/>
    <w:rsid w:val="004F3F98"/>
    <w:rsid w:val="004F5257"/>
    <w:rsid w:val="005004A0"/>
    <w:rsid w:val="00501F19"/>
    <w:rsid w:val="0051237D"/>
    <w:rsid w:val="00514116"/>
    <w:rsid w:val="00525B96"/>
    <w:rsid w:val="0052733E"/>
    <w:rsid w:val="00531E32"/>
    <w:rsid w:val="0053552A"/>
    <w:rsid w:val="0053561B"/>
    <w:rsid w:val="005702A7"/>
    <w:rsid w:val="005707DD"/>
    <w:rsid w:val="00570A95"/>
    <w:rsid w:val="00587B1A"/>
    <w:rsid w:val="00593702"/>
    <w:rsid w:val="0059422E"/>
    <w:rsid w:val="005963B3"/>
    <w:rsid w:val="005A05CF"/>
    <w:rsid w:val="005A15E7"/>
    <w:rsid w:val="005A2A8C"/>
    <w:rsid w:val="005A4804"/>
    <w:rsid w:val="005A5009"/>
    <w:rsid w:val="005B7AD5"/>
    <w:rsid w:val="005D1722"/>
    <w:rsid w:val="005D2CA7"/>
    <w:rsid w:val="005D452F"/>
    <w:rsid w:val="005E4DF0"/>
    <w:rsid w:val="005E5C9E"/>
    <w:rsid w:val="0060265F"/>
    <w:rsid w:val="00614544"/>
    <w:rsid w:val="00640DEC"/>
    <w:rsid w:val="00645231"/>
    <w:rsid w:val="00645F9E"/>
    <w:rsid w:val="006476ED"/>
    <w:rsid w:val="006632EB"/>
    <w:rsid w:val="0067056F"/>
    <w:rsid w:val="006876E4"/>
    <w:rsid w:val="00691431"/>
    <w:rsid w:val="00693165"/>
    <w:rsid w:val="006A0D75"/>
    <w:rsid w:val="006B5038"/>
    <w:rsid w:val="006B7C36"/>
    <w:rsid w:val="006C0A1B"/>
    <w:rsid w:val="006C5A8A"/>
    <w:rsid w:val="006C6C86"/>
    <w:rsid w:val="006D0857"/>
    <w:rsid w:val="006D0BCF"/>
    <w:rsid w:val="006E241D"/>
    <w:rsid w:val="006E2CE1"/>
    <w:rsid w:val="006F28C7"/>
    <w:rsid w:val="006F2C84"/>
    <w:rsid w:val="006F37B0"/>
    <w:rsid w:val="006F630E"/>
    <w:rsid w:val="00702BF7"/>
    <w:rsid w:val="007039F7"/>
    <w:rsid w:val="00716B48"/>
    <w:rsid w:val="00716EBB"/>
    <w:rsid w:val="00725AC9"/>
    <w:rsid w:val="007260E9"/>
    <w:rsid w:val="00742A9C"/>
    <w:rsid w:val="00755DCB"/>
    <w:rsid w:val="0076203D"/>
    <w:rsid w:val="00763921"/>
    <w:rsid w:val="00764616"/>
    <w:rsid w:val="007817E4"/>
    <w:rsid w:val="00782E7C"/>
    <w:rsid w:val="007847FC"/>
    <w:rsid w:val="00792527"/>
    <w:rsid w:val="00797B2D"/>
    <w:rsid w:val="00797FBD"/>
    <w:rsid w:val="007A7887"/>
    <w:rsid w:val="007B0D47"/>
    <w:rsid w:val="007C12A2"/>
    <w:rsid w:val="007C2E16"/>
    <w:rsid w:val="007C385B"/>
    <w:rsid w:val="007D3876"/>
    <w:rsid w:val="007D4B19"/>
    <w:rsid w:val="007E49B4"/>
    <w:rsid w:val="007F0A5D"/>
    <w:rsid w:val="007F1CB2"/>
    <w:rsid w:val="007F42CF"/>
    <w:rsid w:val="00800EAA"/>
    <w:rsid w:val="0080380D"/>
    <w:rsid w:val="0080723A"/>
    <w:rsid w:val="00812857"/>
    <w:rsid w:val="00815F74"/>
    <w:rsid w:val="00825B69"/>
    <w:rsid w:val="00844EA0"/>
    <w:rsid w:val="00860919"/>
    <w:rsid w:val="00860D9E"/>
    <w:rsid w:val="00861429"/>
    <w:rsid w:val="008628C4"/>
    <w:rsid w:val="00863A3E"/>
    <w:rsid w:val="00877F74"/>
    <w:rsid w:val="00883923"/>
    <w:rsid w:val="00883B59"/>
    <w:rsid w:val="00884316"/>
    <w:rsid w:val="008861A7"/>
    <w:rsid w:val="008A261E"/>
    <w:rsid w:val="008A746B"/>
    <w:rsid w:val="008B4D30"/>
    <w:rsid w:val="008B70B2"/>
    <w:rsid w:val="008C0185"/>
    <w:rsid w:val="008C60DB"/>
    <w:rsid w:val="008D50D7"/>
    <w:rsid w:val="008E247B"/>
    <w:rsid w:val="008E3822"/>
    <w:rsid w:val="008E44FE"/>
    <w:rsid w:val="009057B8"/>
    <w:rsid w:val="009065D6"/>
    <w:rsid w:val="00913971"/>
    <w:rsid w:val="009162F5"/>
    <w:rsid w:val="00920406"/>
    <w:rsid w:val="009241E4"/>
    <w:rsid w:val="0092456B"/>
    <w:rsid w:val="00925709"/>
    <w:rsid w:val="00962764"/>
    <w:rsid w:val="0097153A"/>
    <w:rsid w:val="00972695"/>
    <w:rsid w:val="00980F68"/>
    <w:rsid w:val="009966FC"/>
    <w:rsid w:val="00997133"/>
    <w:rsid w:val="00997C7F"/>
    <w:rsid w:val="009A0333"/>
    <w:rsid w:val="009A5B3F"/>
    <w:rsid w:val="009B1857"/>
    <w:rsid w:val="009D2FDD"/>
    <w:rsid w:val="009D349A"/>
    <w:rsid w:val="009D646B"/>
    <w:rsid w:val="009D783A"/>
    <w:rsid w:val="009E5F47"/>
    <w:rsid w:val="009F129B"/>
    <w:rsid w:val="009F35B4"/>
    <w:rsid w:val="009F365C"/>
    <w:rsid w:val="00A22E24"/>
    <w:rsid w:val="00A25B35"/>
    <w:rsid w:val="00A428DB"/>
    <w:rsid w:val="00A44CF2"/>
    <w:rsid w:val="00A534D0"/>
    <w:rsid w:val="00A542ED"/>
    <w:rsid w:val="00A56E51"/>
    <w:rsid w:val="00A63BB3"/>
    <w:rsid w:val="00A67861"/>
    <w:rsid w:val="00A7736B"/>
    <w:rsid w:val="00A80078"/>
    <w:rsid w:val="00A84142"/>
    <w:rsid w:val="00A869CD"/>
    <w:rsid w:val="00A91FDA"/>
    <w:rsid w:val="00A95D0A"/>
    <w:rsid w:val="00A97991"/>
    <w:rsid w:val="00AA0D86"/>
    <w:rsid w:val="00AB0A31"/>
    <w:rsid w:val="00AB3333"/>
    <w:rsid w:val="00AB352E"/>
    <w:rsid w:val="00AB5593"/>
    <w:rsid w:val="00AB7E90"/>
    <w:rsid w:val="00AC031A"/>
    <w:rsid w:val="00AC5F11"/>
    <w:rsid w:val="00AD2915"/>
    <w:rsid w:val="00AD3537"/>
    <w:rsid w:val="00AD70FA"/>
    <w:rsid w:val="00AD734F"/>
    <w:rsid w:val="00AE0818"/>
    <w:rsid w:val="00AE36C6"/>
    <w:rsid w:val="00AE4FC1"/>
    <w:rsid w:val="00AF08EA"/>
    <w:rsid w:val="00AF77A4"/>
    <w:rsid w:val="00B00644"/>
    <w:rsid w:val="00B10052"/>
    <w:rsid w:val="00B1404A"/>
    <w:rsid w:val="00B1700A"/>
    <w:rsid w:val="00B22C3A"/>
    <w:rsid w:val="00B35A42"/>
    <w:rsid w:val="00B35D12"/>
    <w:rsid w:val="00B412C9"/>
    <w:rsid w:val="00B4557C"/>
    <w:rsid w:val="00B474D8"/>
    <w:rsid w:val="00B47D23"/>
    <w:rsid w:val="00B60287"/>
    <w:rsid w:val="00B6573F"/>
    <w:rsid w:val="00B66CF4"/>
    <w:rsid w:val="00B67BC3"/>
    <w:rsid w:val="00B71404"/>
    <w:rsid w:val="00B71749"/>
    <w:rsid w:val="00B71F2A"/>
    <w:rsid w:val="00B73D8D"/>
    <w:rsid w:val="00B75541"/>
    <w:rsid w:val="00B77946"/>
    <w:rsid w:val="00B80C58"/>
    <w:rsid w:val="00B8630F"/>
    <w:rsid w:val="00B9346B"/>
    <w:rsid w:val="00BA2941"/>
    <w:rsid w:val="00BB0598"/>
    <w:rsid w:val="00BB4169"/>
    <w:rsid w:val="00BB786E"/>
    <w:rsid w:val="00BC11F9"/>
    <w:rsid w:val="00BC2737"/>
    <w:rsid w:val="00BC7078"/>
    <w:rsid w:val="00BD0F0A"/>
    <w:rsid w:val="00BD6F2D"/>
    <w:rsid w:val="00BE1722"/>
    <w:rsid w:val="00BE34B8"/>
    <w:rsid w:val="00BF6B61"/>
    <w:rsid w:val="00C0744E"/>
    <w:rsid w:val="00C154B8"/>
    <w:rsid w:val="00C158D7"/>
    <w:rsid w:val="00C22C40"/>
    <w:rsid w:val="00C3370D"/>
    <w:rsid w:val="00C368FE"/>
    <w:rsid w:val="00C4221F"/>
    <w:rsid w:val="00C42FED"/>
    <w:rsid w:val="00C44C7A"/>
    <w:rsid w:val="00C45CF4"/>
    <w:rsid w:val="00C52FA4"/>
    <w:rsid w:val="00C645D5"/>
    <w:rsid w:val="00C67DE7"/>
    <w:rsid w:val="00C73200"/>
    <w:rsid w:val="00C74F5A"/>
    <w:rsid w:val="00C76186"/>
    <w:rsid w:val="00C8099D"/>
    <w:rsid w:val="00C81C01"/>
    <w:rsid w:val="00C85577"/>
    <w:rsid w:val="00C94864"/>
    <w:rsid w:val="00CA2365"/>
    <w:rsid w:val="00CC099A"/>
    <w:rsid w:val="00CC4B18"/>
    <w:rsid w:val="00CC4B41"/>
    <w:rsid w:val="00CD2634"/>
    <w:rsid w:val="00CD58E9"/>
    <w:rsid w:val="00CF1AA9"/>
    <w:rsid w:val="00CF35AB"/>
    <w:rsid w:val="00D035B1"/>
    <w:rsid w:val="00D11807"/>
    <w:rsid w:val="00D12EC1"/>
    <w:rsid w:val="00D14432"/>
    <w:rsid w:val="00D20F45"/>
    <w:rsid w:val="00D41088"/>
    <w:rsid w:val="00D43A14"/>
    <w:rsid w:val="00D4492C"/>
    <w:rsid w:val="00D44D81"/>
    <w:rsid w:val="00D5306B"/>
    <w:rsid w:val="00D61AD4"/>
    <w:rsid w:val="00D62DE7"/>
    <w:rsid w:val="00D67794"/>
    <w:rsid w:val="00D67A87"/>
    <w:rsid w:val="00D920AB"/>
    <w:rsid w:val="00DA1C48"/>
    <w:rsid w:val="00DA3BE2"/>
    <w:rsid w:val="00DA4DDB"/>
    <w:rsid w:val="00DA6649"/>
    <w:rsid w:val="00DB2764"/>
    <w:rsid w:val="00DB2EF6"/>
    <w:rsid w:val="00DB3EB1"/>
    <w:rsid w:val="00DB43CB"/>
    <w:rsid w:val="00DB4468"/>
    <w:rsid w:val="00DB7794"/>
    <w:rsid w:val="00DC558B"/>
    <w:rsid w:val="00DC679D"/>
    <w:rsid w:val="00DC721C"/>
    <w:rsid w:val="00DC797E"/>
    <w:rsid w:val="00DE3E50"/>
    <w:rsid w:val="00DE53C2"/>
    <w:rsid w:val="00DF0521"/>
    <w:rsid w:val="00DF13A3"/>
    <w:rsid w:val="00DF5C8E"/>
    <w:rsid w:val="00E145A1"/>
    <w:rsid w:val="00E156A2"/>
    <w:rsid w:val="00E1636A"/>
    <w:rsid w:val="00E222C3"/>
    <w:rsid w:val="00E2242F"/>
    <w:rsid w:val="00E23D73"/>
    <w:rsid w:val="00E30433"/>
    <w:rsid w:val="00E313B4"/>
    <w:rsid w:val="00E35203"/>
    <w:rsid w:val="00E63AF7"/>
    <w:rsid w:val="00E863BE"/>
    <w:rsid w:val="00E916ED"/>
    <w:rsid w:val="00E92219"/>
    <w:rsid w:val="00EA1046"/>
    <w:rsid w:val="00EA53DF"/>
    <w:rsid w:val="00EA7F34"/>
    <w:rsid w:val="00EB0A3C"/>
    <w:rsid w:val="00EB2FF9"/>
    <w:rsid w:val="00EB4002"/>
    <w:rsid w:val="00EB7059"/>
    <w:rsid w:val="00EC1C18"/>
    <w:rsid w:val="00EC3484"/>
    <w:rsid w:val="00EC508E"/>
    <w:rsid w:val="00ED2549"/>
    <w:rsid w:val="00ED2950"/>
    <w:rsid w:val="00ED4B1C"/>
    <w:rsid w:val="00EE10C3"/>
    <w:rsid w:val="00EE14EA"/>
    <w:rsid w:val="00EF21C9"/>
    <w:rsid w:val="00EF51C2"/>
    <w:rsid w:val="00EF6A68"/>
    <w:rsid w:val="00F040B1"/>
    <w:rsid w:val="00F11595"/>
    <w:rsid w:val="00F134BF"/>
    <w:rsid w:val="00F17B11"/>
    <w:rsid w:val="00F21668"/>
    <w:rsid w:val="00F23E5E"/>
    <w:rsid w:val="00F30AF0"/>
    <w:rsid w:val="00F331F6"/>
    <w:rsid w:val="00F42F4B"/>
    <w:rsid w:val="00F54A26"/>
    <w:rsid w:val="00F80510"/>
    <w:rsid w:val="00F878F1"/>
    <w:rsid w:val="00F96AC6"/>
    <w:rsid w:val="00F97DCC"/>
    <w:rsid w:val="00FA1CB1"/>
    <w:rsid w:val="00FB307C"/>
    <w:rsid w:val="00FB4E25"/>
    <w:rsid w:val="00FB555A"/>
    <w:rsid w:val="00FB55A2"/>
    <w:rsid w:val="00FC0033"/>
    <w:rsid w:val="00FC30DA"/>
    <w:rsid w:val="00FC7A1C"/>
    <w:rsid w:val="00FD475E"/>
    <w:rsid w:val="00FD65B8"/>
    <w:rsid w:val="00FD6B0A"/>
    <w:rsid w:val="00FE2D69"/>
    <w:rsid w:val="00FE5BB7"/>
    <w:rsid w:val="00FF2360"/>
    <w:rsid w:val="00FF5406"/>
    <w:rsid w:val="00FF718F"/>
    <w:rsid w:val="00FF7F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color="white">
      <v:fill color="white"/>
    </o:shapedefaults>
    <o:shapelayout v:ext="edit">
      <o:idmap v:ext="edit" data="1"/>
    </o:shapelayout>
  </w:shapeDefaults>
  <w:decimalSymbol w:val="."/>
  <w:listSeparator w:val=","/>
  <w14:docId w14:val="4DECAEED"/>
  <w15:docId w15:val="{BEB52C93-E220-486B-AC7B-D60B13BE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433"/>
    <w:rPr>
      <w:sz w:val="24"/>
      <w:szCs w:val="24"/>
    </w:rPr>
  </w:style>
  <w:style w:type="paragraph" w:styleId="Heading1">
    <w:name w:val="heading 1"/>
    <w:basedOn w:val="Normal"/>
    <w:next w:val="Normal"/>
    <w:qFormat/>
    <w:rsid w:val="00E30433"/>
    <w:pPr>
      <w:keepNext/>
      <w:outlineLvl w:val="0"/>
    </w:pPr>
    <w:rPr>
      <w:b/>
      <w:bCs/>
    </w:rPr>
  </w:style>
  <w:style w:type="paragraph" w:styleId="Heading2">
    <w:name w:val="heading 2"/>
    <w:basedOn w:val="Normal"/>
    <w:next w:val="Normal"/>
    <w:qFormat/>
    <w:rsid w:val="0060265F"/>
    <w:pPr>
      <w:keepNext/>
      <w:spacing w:before="240" w:after="60"/>
      <w:jc w:val="both"/>
      <w:outlineLvl w:val="1"/>
    </w:pPr>
    <w:rPr>
      <w:rFonts w:ascii="Arial" w:hAnsi="Arial" w:cs="Arial"/>
      <w:b/>
      <w:bCs/>
      <w:i/>
      <w:iCs/>
      <w:sz w:val="28"/>
      <w:szCs w:val="28"/>
      <w:lang w:val="en-GB"/>
    </w:rPr>
  </w:style>
  <w:style w:type="paragraph" w:styleId="Heading3">
    <w:name w:val="heading 3"/>
    <w:basedOn w:val="Normal"/>
    <w:next w:val="Normal"/>
    <w:qFormat/>
    <w:rsid w:val="0060265F"/>
    <w:pPr>
      <w:keepNext/>
      <w:spacing w:before="240" w:after="60"/>
      <w:jc w:val="both"/>
      <w:outlineLvl w:val="2"/>
    </w:pPr>
    <w:rPr>
      <w:rFonts w:ascii="Arial" w:hAnsi="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1470D"/>
    <w:rPr>
      <w:color w:val="0000FF"/>
      <w:u w:val="single"/>
    </w:rPr>
  </w:style>
  <w:style w:type="character" w:styleId="FollowedHyperlink">
    <w:name w:val="FollowedHyperlink"/>
    <w:rsid w:val="0060265F"/>
    <w:rPr>
      <w:color w:val="800080"/>
      <w:u w:val="single"/>
    </w:rPr>
  </w:style>
  <w:style w:type="paragraph" w:styleId="BodyText">
    <w:name w:val="Body Text"/>
    <w:basedOn w:val="Normal"/>
    <w:rsid w:val="0060265F"/>
    <w:pPr>
      <w:jc w:val="both"/>
    </w:pPr>
    <w:rPr>
      <w:i/>
      <w:iCs/>
      <w:szCs w:val="20"/>
      <w:lang w:val="en-GB"/>
    </w:rPr>
  </w:style>
  <w:style w:type="paragraph" w:styleId="NormalWeb">
    <w:name w:val="Normal (Web)"/>
    <w:basedOn w:val="Normal"/>
    <w:rsid w:val="0060265F"/>
    <w:pPr>
      <w:spacing w:before="100" w:beforeAutospacing="1" w:after="100" w:afterAutospacing="1"/>
    </w:pPr>
  </w:style>
  <w:style w:type="character" w:styleId="CommentReference">
    <w:name w:val="annotation reference"/>
    <w:semiHidden/>
    <w:rsid w:val="005B7AD5"/>
    <w:rPr>
      <w:sz w:val="16"/>
      <w:szCs w:val="16"/>
    </w:rPr>
  </w:style>
  <w:style w:type="paragraph" w:styleId="CommentText">
    <w:name w:val="annotation text"/>
    <w:basedOn w:val="Normal"/>
    <w:semiHidden/>
    <w:rsid w:val="005B7AD5"/>
    <w:rPr>
      <w:sz w:val="20"/>
      <w:szCs w:val="20"/>
    </w:rPr>
  </w:style>
  <w:style w:type="paragraph" w:styleId="CommentSubject">
    <w:name w:val="annotation subject"/>
    <w:basedOn w:val="CommentText"/>
    <w:next w:val="CommentText"/>
    <w:semiHidden/>
    <w:rsid w:val="005B7AD5"/>
    <w:rPr>
      <w:b/>
      <w:bCs/>
    </w:rPr>
  </w:style>
  <w:style w:type="paragraph" w:styleId="BalloonText">
    <w:name w:val="Balloon Text"/>
    <w:basedOn w:val="Normal"/>
    <w:semiHidden/>
    <w:rsid w:val="005B7AD5"/>
    <w:rPr>
      <w:rFonts w:ascii="Tahoma" w:hAnsi="Tahoma" w:cs="Tahoma"/>
      <w:sz w:val="16"/>
      <w:szCs w:val="16"/>
    </w:rPr>
  </w:style>
  <w:style w:type="paragraph" w:styleId="ListParagraph">
    <w:name w:val="List Paragraph"/>
    <w:basedOn w:val="Normal"/>
    <w:uiPriority w:val="34"/>
    <w:qFormat/>
    <w:rsid w:val="004F3997"/>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883B59"/>
    <w:pPr>
      <w:tabs>
        <w:tab w:val="center" w:pos="4680"/>
        <w:tab w:val="right" w:pos="9360"/>
      </w:tabs>
    </w:pPr>
  </w:style>
  <w:style w:type="character" w:customStyle="1" w:styleId="HeaderChar">
    <w:name w:val="Header Char"/>
    <w:link w:val="Header"/>
    <w:uiPriority w:val="99"/>
    <w:rsid w:val="00883B59"/>
    <w:rPr>
      <w:sz w:val="24"/>
      <w:szCs w:val="24"/>
    </w:rPr>
  </w:style>
  <w:style w:type="paragraph" w:styleId="Footer">
    <w:name w:val="footer"/>
    <w:basedOn w:val="Normal"/>
    <w:link w:val="FooterChar"/>
    <w:uiPriority w:val="99"/>
    <w:rsid w:val="00883B59"/>
    <w:pPr>
      <w:tabs>
        <w:tab w:val="center" w:pos="4680"/>
        <w:tab w:val="right" w:pos="9360"/>
      </w:tabs>
    </w:pPr>
  </w:style>
  <w:style w:type="character" w:customStyle="1" w:styleId="FooterChar">
    <w:name w:val="Footer Char"/>
    <w:link w:val="Footer"/>
    <w:uiPriority w:val="99"/>
    <w:rsid w:val="00883B59"/>
    <w:rPr>
      <w:sz w:val="24"/>
      <w:szCs w:val="24"/>
    </w:rPr>
  </w:style>
  <w:style w:type="table" w:styleId="TableGrid">
    <w:name w:val="Table Grid"/>
    <w:basedOn w:val="TableNormal"/>
    <w:rsid w:val="00AB3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45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956063">
      <w:bodyDiv w:val="1"/>
      <w:marLeft w:val="0"/>
      <w:marRight w:val="0"/>
      <w:marTop w:val="0"/>
      <w:marBottom w:val="0"/>
      <w:divBdr>
        <w:top w:val="none" w:sz="0" w:space="0" w:color="auto"/>
        <w:left w:val="none" w:sz="0" w:space="0" w:color="auto"/>
        <w:bottom w:val="none" w:sz="0" w:space="0" w:color="auto"/>
        <w:right w:val="none" w:sz="0" w:space="0" w:color="auto"/>
      </w:divBdr>
    </w:div>
    <w:div w:id="1945576026">
      <w:bodyDiv w:val="1"/>
      <w:marLeft w:val="0"/>
      <w:marRight w:val="0"/>
      <w:marTop w:val="0"/>
      <w:marBottom w:val="0"/>
      <w:divBdr>
        <w:top w:val="none" w:sz="0" w:space="0" w:color="auto"/>
        <w:left w:val="none" w:sz="0" w:space="0" w:color="auto"/>
        <w:bottom w:val="none" w:sz="0" w:space="0" w:color="auto"/>
        <w:right w:val="none" w:sz="0" w:space="0" w:color="auto"/>
      </w:divBdr>
      <w:divsChild>
        <w:div w:id="332537740">
          <w:marLeft w:val="0"/>
          <w:marRight w:val="0"/>
          <w:marTop w:val="0"/>
          <w:marBottom w:val="0"/>
          <w:divBdr>
            <w:top w:val="none" w:sz="0" w:space="0" w:color="auto"/>
            <w:left w:val="none" w:sz="0" w:space="0" w:color="auto"/>
            <w:bottom w:val="none" w:sz="0" w:space="0" w:color="auto"/>
            <w:right w:val="none" w:sz="0" w:space="0" w:color="auto"/>
          </w:divBdr>
        </w:div>
        <w:div w:id="1435007884">
          <w:marLeft w:val="0"/>
          <w:marRight w:val="0"/>
          <w:marTop w:val="0"/>
          <w:marBottom w:val="0"/>
          <w:divBdr>
            <w:top w:val="none" w:sz="0" w:space="0" w:color="auto"/>
            <w:left w:val="none" w:sz="0" w:space="0" w:color="auto"/>
            <w:bottom w:val="none" w:sz="0" w:space="0" w:color="auto"/>
            <w:right w:val="none" w:sz="0" w:space="0" w:color="auto"/>
          </w:divBdr>
        </w:div>
        <w:div w:id="1474640075">
          <w:marLeft w:val="0"/>
          <w:marRight w:val="0"/>
          <w:marTop w:val="0"/>
          <w:marBottom w:val="0"/>
          <w:divBdr>
            <w:top w:val="none" w:sz="0" w:space="0" w:color="auto"/>
            <w:left w:val="none" w:sz="0" w:space="0" w:color="auto"/>
            <w:bottom w:val="none" w:sz="0" w:space="0" w:color="auto"/>
            <w:right w:val="none" w:sz="0" w:space="0" w:color="auto"/>
          </w:divBdr>
        </w:div>
        <w:div w:id="1620405548">
          <w:marLeft w:val="0"/>
          <w:marRight w:val="0"/>
          <w:marTop w:val="0"/>
          <w:marBottom w:val="0"/>
          <w:divBdr>
            <w:top w:val="none" w:sz="0" w:space="0" w:color="auto"/>
            <w:left w:val="none" w:sz="0" w:space="0" w:color="auto"/>
            <w:bottom w:val="none" w:sz="0" w:space="0" w:color="auto"/>
            <w:right w:val="none" w:sz="0" w:space="0" w:color="auto"/>
          </w:divBdr>
        </w:div>
        <w:div w:id="1667248920">
          <w:marLeft w:val="0"/>
          <w:marRight w:val="0"/>
          <w:marTop w:val="0"/>
          <w:marBottom w:val="0"/>
          <w:divBdr>
            <w:top w:val="none" w:sz="0" w:space="0" w:color="auto"/>
            <w:left w:val="none" w:sz="0" w:space="0" w:color="auto"/>
            <w:bottom w:val="none" w:sz="0" w:space="0" w:color="auto"/>
            <w:right w:val="none" w:sz="0" w:space="0" w:color="auto"/>
          </w:divBdr>
        </w:div>
        <w:div w:id="901596835">
          <w:marLeft w:val="0"/>
          <w:marRight w:val="0"/>
          <w:marTop w:val="0"/>
          <w:marBottom w:val="0"/>
          <w:divBdr>
            <w:top w:val="none" w:sz="0" w:space="0" w:color="auto"/>
            <w:left w:val="none" w:sz="0" w:space="0" w:color="auto"/>
            <w:bottom w:val="none" w:sz="0" w:space="0" w:color="auto"/>
            <w:right w:val="none" w:sz="0" w:space="0" w:color="auto"/>
          </w:divBdr>
        </w:div>
        <w:div w:id="2140756606">
          <w:marLeft w:val="0"/>
          <w:marRight w:val="0"/>
          <w:marTop w:val="0"/>
          <w:marBottom w:val="0"/>
          <w:divBdr>
            <w:top w:val="none" w:sz="0" w:space="0" w:color="auto"/>
            <w:left w:val="none" w:sz="0" w:space="0" w:color="auto"/>
            <w:bottom w:val="none" w:sz="0" w:space="0" w:color="auto"/>
            <w:right w:val="none" w:sz="0" w:space="0" w:color="auto"/>
          </w:divBdr>
        </w:div>
        <w:div w:id="1092360754">
          <w:marLeft w:val="0"/>
          <w:marRight w:val="0"/>
          <w:marTop w:val="0"/>
          <w:marBottom w:val="0"/>
          <w:divBdr>
            <w:top w:val="none" w:sz="0" w:space="0" w:color="auto"/>
            <w:left w:val="none" w:sz="0" w:space="0" w:color="auto"/>
            <w:bottom w:val="none" w:sz="0" w:space="0" w:color="auto"/>
            <w:right w:val="none" w:sz="0" w:space="0" w:color="auto"/>
          </w:divBdr>
        </w:div>
        <w:div w:id="233509340">
          <w:marLeft w:val="0"/>
          <w:marRight w:val="0"/>
          <w:marTop w:val="0"/>
          <w:marBottom w:val="0"/>
          <w:divBdr>
            <w:top w:val="none" w:sz="0" w:space="0" w:color="auto"/>
            <w:left w:val="none" w:sz="0" w:space="0" w:color="auto"/>
            <w:bottom w:val="none" w:sz="0" w:space="0" w:color="auto"/>
            <w:right w:val="none" w:sz="0" w:space="0" w:color="auto"/>
          </w:divBdr>
        </w:div>
        <w:div w:id="870191256">
          <w:marLeft w:val="0"/>
          <w:marRight w:val="0"/>
          <w:marTop w:val="0"/>
          <w:marBottom w:val="0"/>
          <w:divBdr>
            <w:top w:val="none" w:sz="0" w:space="0" w:color="auto"/>
            <w:left w:val="none" w:sz="0" w:space="0" w:color="auto"/>
            <w:bottom w:val="none" w:sz="0" w:space="0" w:color="auto"/>
            <w:right w:val="none" w:sz="0" w:space="0" w:color="auto"/>
          </w:divBdr>
        </w:div>
        <w:div w:id="899637552">
          <w:marLeft w:val="0"/>
          <w:marRight w:val="0"/>
          <w:marTop w:val="0"/>
          <w:marBottom w:val="0"/>
          <w:divBdr>
            <w:top w:val="none" w:sz="0" w:space="0" w:color="auto"/>
            <w:left w:val="none" w:sz="0" w:space="0" w:color="auto"/>
            <w:bottom w:val="none" w:sz="0" w:space="0" w:color="auto"/>
            <w:right w:val="none" w:sz="0" w:space="0" w:color="auto"/>
          </w:divBdr>
        </w:div>
        <w:div w:id="633753681">
          <w:marLeft w:val="0"/>
          <w:marRight w:val="0"/>
          <w:marTop w:val="0"/>
          <w:marBottom w:val="0"/>
          <w:divBdr>
            <w:top w:val="none" w:sz="0" w:space="0" w:color="auto"/>
            <w:left w:val="none" w:sz="0" w:space="0" w:color="auto"/>
            <w:bottom w:val="none" w:sz="0" w:space="0" w:color="auto"/>
            <w:right w:val="none" w:sz="0" w:space="0" w:color="auto"/>
          </w:divBdr>
        </w:div>
        <w:div w:id="1693606890">
          <w:marLeft w:val="0"/>
          <w:marRight w:val="0"/>
          <w:marTop w:val="0"/>
          <w:marBottom w:val="0"/>
          <w:divBdr>
            <w:top w:val="none" w:sz="0" w:space="0" w:color="auto"/>
            <w:left w:val="none" w:sz="0" w:space="0" w:color="auto"/>
            <w:bottom w:val="none" w:sz="0" w:space="0" w:color="auto"/>
            <w:right w:val="none" w:sz="0" w:space="0" w:color="auto"/>
          </w:divBdr>
        </w:div>
        <w:div w:id="739718378">
          <w:marLeft w:val="0"/>
          <w:marRight w:val="0"/>
          <w:marTop w:val="0"/>
          <w:marBottom w:val="0"/>
          <w:divBdr>
            <w:top w:val="none" w:sz="0" w:space="0" w:color="auto"/>
            <w:left w:val="none" w:sz="0" w:space="0" w:color="auto"/>
            <w:bottom w:val="none" w:sz="0" w:space="0" w:color="auto"/>
            <w:right w:val="none" w:sz="0" w:space="0" w:color="auto"/>
          </w:divBdr>
        </w:div>
        <w:div w:id="46952136">
          <w:marLeft w:val="0"/>
          <w:marRight w:val="0"/>
          <w:marTop w:val="0"/>
          <w:marBottom w:val="0"/>
          <w:divBdr>
            <w:top w:val="none" w:sz="0" w:space="0" w:color="auto"/>
            <w:left w:val="none" w:sz="0" w:space="0" w:color="auto"/>
            <w:bottom w:val="none" w:sz="0" w:space="0" w:color="auto"/>
            <w:right w:val="none" w:sz="0" w:space="0" w:color="auto"/>
          </w:divBdr>
        </w:div>
        <w:div w:id="339237462">
          <w:marLeft w:val="0"/>
          <w:marRight w:val="0"/>
          <w:marTop w:val="0"/>
          <w:marBottom w:val="0"/>
          <w:divBdr>
            <w:top w:val="none" w:sz="0" w:space="0" w:color="auto"/>
            <w:left w:val="none" w:sz="0" w:space="0" w:color="auto"/>
            <w:bottom w:val="none" w:sz="0" w:space="0" w:color="auto"/>
            <w:right w:val="none" w:sz="0" w:space="0" w:color="auto"/>
          </w:divBdr>
        </w:div>
        <w:div w:id="821239321">
          <w:marLeft w:val="0"/>
          <w:marRight w:val="0"/>
          <w:marTop w:val="0"/>
          <w:marBottom w:val="0"/>
          <w:divBdr>
            <w:top w:val="none" w:sz="0" w:space="0" w:color="auto"/>
            <w:left w:val="none" w:sz="0" w:space="0" w:color="auto"/>
            <w:bottom w:val="none" w:sz="0" w:space="0" w:color="auto"/>
            <w:right w:val="none" w:sz="0" w:space="0" w:color="auto"/>
          </w:divBdr>
        </w:div>
        <w:div w:id="874121368">
          <w:marLeft w:val="0"/>
          <w:marRight w:val="0"/>
          <w:marTop w:val="0"/>
          <w:marBottom w:val="0"/>
          <w:divBdr>
            <w:top w:val="none" w:sz="0" w:space="0" w:color="auto"/>
            <w:left w:val="none" w:sz="0" w:space="0" w:color="auto"/>
            <w:bottom w:val="none" w:sz="0" w:space="0" w:color="auto"/>
            <w:right w:val="none" w:sz="0" w:space="0" w:color="auto"/>
          </w:divBdr>
        </w:div>
        <w:div w:id="1039668290">
          <w:marLeft w:val="0"/>
          <w:marRight w:val="0"/>
          <w:marTop w:val="0"/>
          <w:marBottom w:val="0"/>
          <w:divBdr>
            <w:top w:val="none" w:sz="0" w:space="0" w:color="auto"/>
            <w:left w:val="none" w:sz="0" w:space="0" w:color="auto"/>
            <w:bottom w:val="none" w:sz="0" w:space="0" w:color="auto"/>
            <w:right w:val="none" w:sz="0" w:space="0" w:color="auto"/>
          </w:divBdr>
        </w:div>
        <w:div w:id="759252735">
          <w:marLeft w:val="0"/>
          <w:marRight w:val="0"/>
          <w:marTop w:val="0"/>
          <w:marBottom w:val="0"/>
          <w:divBdr>
            <w:top w:val="none" w:sz="0" w:space="0" w:color="auto"/>
            <w:left w:val="none" w:sz="0" w:space="0" w:color="auto"/>
            <w:bottom w:val="none" w:sz="0" w:space="0" w:color="auto"/>
            <w:right w:val="none" w:sz="0" w:space="0" w:color="auto"/>
          </w:divBdr>
        </w:div>
        <w:div w:id="1374771860">
          <w:marLeft w:val="0"/>
          <w:marRight w:val="0"/>
          <w:marTop w:val="0"/>
          <w:marBottom w:val="0"/>
          <w:divBdr>
            <w:top w:val="none" w:sz="0" w:space="0" w:color="auto"/>
            <w:left w:val="none" w:sz="0" w:space="0" w:color="auto"/>
            <w:bottom w:val="none" w:sz="0" w:space="0" w:color="auto"/>
            <w:right w:val="none" w:sz="0" w:space="0" w:color="auto"/>
          </w:divBdr>
        </w:div>
        <w:div w:id="252979761">
          <w:marLeft w:val="0"/>
          <w:marRight w:val="0"/>
          <w:marTop w:val="0"/>
          <w:marBottom w:val="0"/>
          <w:divBdr>
            <w:top w:val="none" w:sz="0" w:space="0" w:color="auto"/>
            <w:left w:val="none" w:sz="0" w:space="0" w:color="auto"/>
            <w:bottom w:val="none" w:sz="0" w:space="0" w:color="auto"/>
            <w:right w:val="none" w:sz="0" w:space="0" w:color="auto"/>
          </w:divBdr>
        </w:div>
        <w:div w:id="1016007924">
          <w:marLeft w:val="0"/>
          <w:marRight w:val="0"/>
          <w:marTop w:val="0"/>
          <w:marBottom w:val="0"/>
          <w:divBdr>
            <w:top w:val="none" w:sz="0" w:space="0" w:color="auto"/>
            <w:left w:val="none" w:sz="0" w:space="0" w:color="auto"/>
            <w:bottom w:val="none" w:sz="0" w:space="0" w:color="auto"/>
            <w:right w:val="none" w:sz="0" w:space="0" w:color="auto"/>
          </w:divBdr>
        </w:div>
        <w:div w:id="181631735">
          <w:marLeft w:val="0"/>
          <w:marRight w:val="0"/>
          <w:marTop w:val="0"/>
          <w:marBottom w:val="0"/>
          <w:divBdr>
            <w:top w:val="none" w:sz="0" w:space="0" w:color="auto"/>
            <w:left w:val="none" w:sz="0" w:space="0" w:color="auto"/>
            <w:bottom w:val="none" w:sz="0" w:space="0" w:color="auto"/>
            <w:right w:val="none" w:sz="0" w:space="0" w:color="auto"/>
          </w:divBdr>
        </w:div>
      </w:divsChild>
    </w:div>
    <w:div w:id="199125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applications@rescue-uk.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64982C7-C545-4643-9B32-F3DB65BC837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8E6EB7D2-9478-4FCF-BD85-3062BA66E654}">
      <dgm:prSet phldrT="[Text]" custT="1"/>
      <dgm:spPr/>
      <dgm:t>
        <a:bodyPr/>
        <a:lstStyle/>
        <a:p>
          <a:r>
            <a:rPr lang="en-US" sz="1000">
              <a:latin typeface="Arial" panose="020B0604020202020204" pitchFamily="34" charset="0"/>
              <a:cs typeface="Arial" panose="020B0604020202020204" pitchFamily="34" charset="0"/>
            </a:rPr>
            <a:t>Senior Technical Adviser, Strategic Initiatives</a:t>
          </a:r>
        </a:p>
      </dgm:t>
    </dgm:pt>
    <dgm:pt modelId="{DBCA3314-9C7B-45D6-A283-5B1774738E67}" type="parTrans" cxnId="{0DDE4EBE-460E-458B-A1A5-56C52DE7BBA4}">
      <dgm:prSet/>
      <dgm:spPr/>
      <dgm:t>
        <a:bodyPr/>
        <a:lstStyle/>
        <a:p>
          <a:endParaRPr lang="en-US"/>
        </a:p>
      </dgm:t>
    </dgm:pt>
    <dgm:pt modelId="{95E9F90E-A1F5-4A0A-9A44-498E2754C646}" type="sibTrans" cxnId="{0DDE4EBE-460E-458B-A1A5-56C52DE7BBA4}">
      <dgm:prSet/>
      <dgm:spPr/>
      <dgm:t>
        <a:bodyPr/>
        <a:lstStyle/>
        <a:p>
          <a:endParaRPr lang="en-US"/>
        </a:p>
      </dgm:t>
    </dgm:pt>
    <dgm:pt modelId="{0D4CC1E9-6408-4179-BC71-C1508C0EA878}">
      <dgm:prSet phldrT="[Text]" custT="1"/>
      <dgm:spPr/>
      <dgm:t>
        <a:bodyPr/>
        <a:lstStyle/>
        <a:p>
          <a:r>
            <a:rPr lang="en-US" sz="1000">
              <a:latin typeface="Arial" panose="020B0604020202020204" pitchFamily="34" charset="0"/>
              <a:cs typeface="Arial" panose="020B0604020202020204" pitchFamily="34" charset="0"/>
            </a:rPr>
            <a:t>Programme Coordinator, COMPASS</a:t>
          </a:r>
        </a:p>
      </dgm:t>
    </dgm:pt>
    <dgm:pt modelId="{BAC4D8DD-3AEA-49F1-9A6A-9D2567179480}" type="parTrans" cxnId="{25B58DFA-4F40-4EB3-855D-D217C155169F}">
      <dgm:prSet/>
      <dgm:spPr/>
      <dgm:t>
        <a:bodyPr/>
        <a:lstStyle/>
        <a:p>
          <a:endParaRPr lang="en-US"/>
        </a:p>
      </dgm:t>
    </dgm:pt>
    <dgm:pt modelId="{D36B94B4-CCA3-41E8-8CE5-DF0F8494E745}" type="sibTrans" cxnId="{25B58DFA-4F40-4EB3-855D-D217C155169F}">
      <dgm:prSet/>
      <dgm:spPr/>
      <dgm:t>
        <a:bodyPr/>
        <a:lstStyle/>
        <a:p>
          <a:endParaRPr lang="en-US"/>
        </a:p>
      </dgm:t>
    </dgm:pt>
    <dgm:pt modelId="{7AB750F6-615D-4E9D-9486-9E5AC1498213}">
      <dgm:prSet custT="1"/>
      <dgm:spPr/>
      <dgm:t>
        <a:bodyPr/>
        <a:lstStyle/>
        <a:p>
          <a:r>
            <a:rPr lang="en-US" sz="1000">
              <a:latin typeface="Arial" panose="020B0604020202020204" pitchFamily="34" charset="0"/>
              <a:cs typeface="Arial" panose="020B0604020202020204" pitchFamily="34" charset="0"/>
            </a:rPr>
            <a:t>Project Officer, COMPASS</a:t>
          </a:r>
        </a:p>
      </dgm:t>
    </dgm:pt>
    <dgm:pt modelId="{061AF54A-5C56-4AAC-B3AD-99CE4D0446A8}" type="parTrans" cxnId="{4C9EFE86-F17E-44F0-98E7-64ACE2F2283C}">
      <dgm:prSet/>
      <dgm:spPr/>
      <dgm:t>
        <a:bodyPr/>
        <a:lstStyle/>
        <a:p>
          <a:endParaRPr lang="en-US"/>
        </a:p>
      </dgm:t>
    </dgm:pt>
    <dgm:pt modelId="{19567331-6C78-4BAC-B59C-81534E94EBA7}" type="sibTrans" cxnId="{4C9EFE86-F17E-44F0-98E7-64ACE2F2283C}">
      <dgm:prSet/>
      <dgm:spPr/>
      <dgm:t>
        <a:bodyPr/>
        <a:lstStyle/>
        <a:p>
          <a:endParaRPr lang="en-US"/>
        </a:p>
      </dgm:t>
    </dgm:pt>
    <dgm:pt modelId="{EA0967EF-0BA1-48D5-8056-8AE233C60837}" type="pres">
      <dgm:prSet presAssocID="{564982C7-C545-4643-9B32-F3DB65BC8372}" presName="hierChild1" presStyleCnt="0">
        <dgm:presLayoutVars>
          <dgm:orgChart val="1"/>
          <dgm:chPref val="1"/>
          <dgm:dir/>
          <dgm:animOne val="branch"/>
          <dgm:animLvl val="lvl"/>
          <dgm:resizeHandles/>
        </dgm:presLayoutVars>
      </dgm:prSet>
      <dgm:spPr/>
      <dgm:t>
        <a:bodyPr/>
        <a:lstStyle/>
        <a:p>
          <a:endParaRPr lang="en-US"/>
        </a:p>
      </dgm:t>
    </dgm:pt>
    <dgm:pt modelId="{BD5701AE-90DC-41A7-B4BC-CB97EFBE57B3}" type="pres">
      <dgm:prSet presAssocID="{8E6EB7D2-9478-4FCF-BD85-3062BA66E654}" presName="hierRoot1" presStyleCnt="0">
        <dgm:presLayoutVars>
          <dgm:hierBranch val="init"/>
        </dgm:presLayoutVars>
      </dgm:prSet>
      <dgm:spPr/>
    </dgm:pt>
    <dgm:pt modelId="{4CC8C4BB-A823-47B8-8757-A7A8A654D715}" type="pres">
      <dgm:prSet presAssocID="{8E6EB7D2-9478-4FCF-BD85-3062BA66E654}" presName="rootComposite1" presStyleCnt="0"/>
      <dgm:spPr/>
    </dgm:pt>
    <dgm:pt modelId="{A7CA0959-6095-4B22-B0F9-34F3D7EC932F}" type="pres">
      <dgm:prSet presAssocID="{8E6EB7D2-9478-4FCF-BD85-3062BA66E654}" presName="rootText1" presStyleLbl="node0" presStyleIdx="0" presStyleCnt="1">
        <dgm:presLayoutVars>
          <dgm:chPref val="3"/>
        </dgm:presLayoutVars>
      </dgm:prSet>
      <dgm:spPr/>
      <dgm:t>
        <a:bodyPr/>
        <a:lstStyle/>
        <a:p>
          <a:endParaRPr lang="en-US"/>
        </a:p>
      </dgm:t>
    </dgm:pt>
    <dgm:pt modelId="{AAD2E10D-0C91-4D31-A83C-28944411A8EE}" type="pres">
      <dgm:prSet presAssocID="{8E6EB7D2-9478-4FCF-BD85-3062BA66E654}" presName="rootConnector1" presStyleLbl="node1" presStyleIdx="0" presStyleCnt="0"/>
      <dgm:spPr/>
      <dgm:t>
        <a:bodyPr/>
        <a:lstStyle/>
        <a:p>
          <a:endParaRPr lang="en-US"/>
        </a:p>
      </dgm:t>
    </dgm:pt>
    <dgm:pt modelId="{1197875E-B57E-4241-AB14-0A28C8BE76E7}" type="pres">
      <dgm:prSet presAssocID="{8E6EB7D2-9478-4FCF-BD85-3062BA66E654}" presName="hierChild2" presStyleCnt="0"/>
      <dgm:spPr/>
    </dgm:pt>
    <dgm:pt modelId="{5CE7CE97-E727-45F5-AE27-8FA5457A3C5F}" type="pres">
      <dgm:prSet presAssocID="{BAC4D8DD-3AEA-49F1-9A6A-9D2567179480}" presName="Name37" presStyleLbl="parChTrans1D2" presStyleIdx="0" presStyleCnt="1"/>
      <dgm:spPr/>
      <dgm:t>
        <a:bodyPr/>
        <a:lstStyle/>
        <a:p>
          <a:endParaRPr lang="en-US"/>
        </a:p>
      </dgm:t>
    </dgm:pt>
    <dgm:pt modelId="{95D4A716-A206-47CF-9B58-03FE3B684962}" type="pres">
      <dgm:prSet presAssocID="{0D4CC1E9-6408-4179-BC71-C1508C0EA878}" presName="hierRoot2" presStyleCnt="0">
        <dgm:presLayoutVars>
          <dgm:hierBranch/>
        </dgm:presLayoutVars>
      </dgm:prSet>
      <dgm:spPr/>
    </dgm:pt>
    <dgm:pt modelId="{CDBC8055-2C9C-4DFE-BB90-2AF38520589E}" type="pres">
      <dgm:prSet presAssocID="{0D4CC1E9-6408-4179-BC71-C1508C0EA878}" presName="rootComposite" presStyleCnt="0"/>
      <dgm:spPr/>
    </dgm:pt>
    <dgm:pt modelId="{045B687A-31C4-46C1-8491-088732046A21}" type="pres">
      <dgm:prSet presAssocID="{0D4CC1E9-6408-4179-BC71-C1508C0EA878}" presName="rootText" presStyleLbl="node2" presStyleIdx="0" presStyleCnt="1">
        <dgm:presLayoutVars>
          <dgm:chPref val="3"/>
        </dgm:presLayoutVars>
      </dgm:prSet>
      <dgm:spPr/>
      <dgm:t>
        <a:bodyPr/>
        <a:lstStyle/>
        <a:p>
          <a:endParaRPr lang="en-US"/>
        </a:p>
      </dgm:t>
    </dgm:pt>
    <dgm:pt modelId="{2964EDC9-86EB-4927-A13B-7E66B411DBD6}" type="pres">
      <dgm:prSet presAssocID="{0D4CC1E9-6408-4179-BC71-C1508C0EA878}" presName="rootConnector" presStyleLbl="node2" presStyleIdx="0" presStyleCnt="1"/>
      <dgm:spPr/>
      <dgm:t>
        <a:bodyPr/>
        <a:lstStyle/>
        <a:p>
          <a:endParaRPr lang="en-US"/>
        </a:p>
      </dgm:t>
    </dgm:pt>
    <dgm:pt modelId="{91E2AF55-593F-4BDD-A904-BEA9DE0E4ADB}" type="pres">
      <dgm:prSet presAssocID="{0D4CC1E9-6408-4179-BC71-C1508C0EA878}" presName="hierChild4" presStyleCnt="0"/>
      <dgm:spPr/>
    </dgm:pt>
    <dgm:pt modelId="{DDD89D74-B729-4369-9E56-7B50923371B9}" type="pres">
      <dgm:prSet presAssocID="{061AF54A-5C56-4AAC-B3AD-99CE4D0446A8}" presName="Name35" presStyleLbl="parChTrans1D3" presStyleIdx="0" presStyleCnt="1"/>
      <dgm:spPr/>
      <dgm:t>
        <a:bodyPr/>
        <a:lstStyle/>
        <a:p>
          <a:endParaRPr lang="en-US"/>
        </a:p>
      </dgm:t>
    </dgm:pt>
    <dgm:pt modelId="{06062F90-C4E1-4595-8D3B-A76791BB5B9A}" type="pres">
      <dgm:prSet presAssocID="{7AB750F6-615D-4E9D-9486-9E5AC1498213}" presName="hierRoot2" presStyleCnt="0">
        <dgm:presLayoutVars>
          <dgm:hierBranch val="init"/>
        </dgm:presLayoutVars>
      </dgm:prSet>
      <dgm:spPr/>
    </dgm:pt>
    <dgm:pt modelId="{B53523CA-FF64-4F9F-884E-E62E95999053}" type="pres">
      <dgm:prSet presAssocID="{7AB750F6-615D-4E9D-9486-9E5AC1498213}" presName="rootComposite" presStyleCnt="0"/>
      <dgm:spPr/>
    </dgm:pt>
    <dgm:pt modelId="{0FE053C0-62DE-4B15-A653-82F7BE23AFEE}" type="pres">
      <dgm:prSet presAssocID="{7AB750F6-615D-4E9D-9486-9E5AC1498213}" presName="rootText" presStyleLbl="node3" presStyleIdx="0" presStyleCnt="1">
        <dgm:presLayoutVars>
          <dgm:chPref val="3"/>
        </dgm:presLayoutVars>
      </dgm:prSet>
      <dgm:spPr/>
      <dgm:t>
        <a:bodyPr/>
        <a:lstStyle/>
        <a:p>
          <a:endParaRPr lang="en-US"/>
        </a:p>
      </dgm:t>
    </dgm:pt>
    <dgm:pt modelId="{6CA56962-6D4E-4E3C-8235-38B0694FE054}" type="pres">
      <dgm:prSet presAssocID="{7AB750F6-615D-4E9D-9486-9E5AC1498213}" presName="rootConnector" presStyleLbl="node3" presStyleIdx="0" presStyleCnt="1"/>
      <dgm:spPr/>
      <dgm:t>
        <a:bodyPr/>
        <a:lstStyle/>
        <a:p>
          <a:endParaRPr lang="en-US"/>
        </a:p>
      </dgm:t>
    </dgm:pt>
    <dgm:pt modelId="{AF4CF4D6-50F4-4CEC-BECE-AB0727AD8B23}" type="pres">
      <dgm:prSet presAssocID="{7AB750F6-615D-4E9D-9486-9E5AC1498213}" presName="hierChild4" presStyleCnt="0"/>
      <dgm:spPr/>
    </dgm:pt>
    <dgm:pt modelId="{17C26218-14C8-4936-AF17-EF0D13BC3887}" type="pres">
      <dgm:prSet presAssocID="{7AB750F6-615D-4E9D-9486-9E5AC1498213}" presName="hierChild5" presStyleCnt="0"/>
      <dgm:spPr/>
    </dgm:pt>
    <dgm:pt modelId="{5BFA59BD-45C9-427F-860C-31A03B354D06}" type="pres">
      <dgm:prSet presAssocID="{0D4CC1E9-6408-4179-BC71-C1508C0EA878}" presName="hierChild5" presStyleCnt="0"/>
      <dgm:spPr/>
    </dgm:pt>
    <dgm:pt modelId="{7C2F67C8-33F7-4DF9-9BD1-3716DC52DA62}" type="pres">
      <dgm:prSet presAssocID="{8E6EB7D2-9478-4FCF-BD85-3062BA66E654}" presName="hierChild3" presStyleCnt="0"/>
      <dgm:spPr/>
    </dgm:pt>
  </dgm:ptLst>
  <dgm:cxnLst>
    <dgm:cxn modelId="{0DDE4EBE-460E-458B-A1A5-56C52DE7BBA4}" srcId="{564982C7-C545-4643-9B32-F3DB65BC8372}" destId="{8E6EB7D2-9478-4FCF-BD85-3062BA66E654}" srcOrd="0" destOrd="0" parTransId="{DBCA3314-9C7B-45D6-A283-5B1774738E67}" sibTransId="{95E9F90E-A1F5-4A0A-9A44-498E2754C646}"/>
    <dgm:cxn modelId="{A86ABD3C-F1FC-4A3F-87F9-62ABB931292E}" type="presOf" srcId="{BAC4D8DD-3AEA-49F1-9A6A-9D2567179480}" destId="{5CE7CE97-E727-45F5-AE27-8FA5457A3C5F}" srcOrd="0" destOrd="0" presId="urn:microsoft.com/office/officeart/2005/8/layout/orgChart1"/>
    <dgm:cxn modelId="{25B58DFA-4F40-4EB3-855D-D217C155169F}" srcId="{8E6EB7D2-9478-4FCF-BD85-3062BA66E654}" destId="{0D4CC1E9-6408-4179-BC71-C1508C0EA878}" srcOrd="0" destOrd="0" parTransId="{BAC4D8DD-3AEA-49F1-9A6A-9D2567179480}" sibTransId="{D36B94B4-CCA3-41E8-8CE5-DF0F8494E745}"/>
    <dgm:cxn modelId="{978ACCDF-3EDA-471F-BDCA-7B3B9D060333}" type="presOf" srcId="{8E6EB7D2-9478-4FCF-BD85-3062BA66E654}" destId="{A7CA0959-6095-4B22-B0F9-34F3D7EC932F}" srcOrd="0" destOrd="0" presId="urn:microsoft.com/office/officeart/2005/8/layout/orgChart1"/>
    <dgm:cxn modelId="{008D6BE7-B763-4256-B1BB-06946A76AF3C}" type="presOf" srcId="{7AB750F6-615D-4E9D-9486-9E5AC1498213}" destId="{0FE053C0-62DE-4B15-A653-82F7BE23AFEE}" srcOrd="0" destOrd="0" presId="urn:microsoft.com/office/officeart/2005/8/layout/orgChart1"/>
    <dgm:cxn modelId="{89C9E933-A1E8-4763-BC7C-437D3E746E45}" type="presOf" srcId="{0D4CC1E9-6408-4179-BC71-C1508C0EA878}" destId="{2964EDC9-86EB-4927-A13B-7E66B411DBD6}" srcOrd="1" destOrd="0" presId="urn:microsoft.com/office/officeart/2005/8/layout/orgChart1"/>
    <dgm:cxn modelId="{693D78D9-272B-47AE-B90A-811343E08468}" type="presOf" srcId="{061AF54A-5C56-4AAC-B3AD-99CE4D0446A8}" destId="{DDD89D74-B729-4369-9E56-7B50923371B9}" srcOrd="0" destOrd="0" presId="urn:microsoft.com/office/officeart/2005/8/layout/orgChart1"/>
    <dgm:cxn modelId="{BF2F41D0-DDE0-4A60-88B4-0EE003968125}" type="presOf" srcId="{0D4CC1E9-6408-4179-BC71-C1508C0EA878}" destId="{045B687A-31C4-46C1-8491-088732046A21}" srcOrd="0" destOrd="0" presId="urn:microsoft.com/office/officeart/2005/8/layout/orgChart1"/>
    <dgm:cxn modelId="{F41BE080-0A49-4D65-87B7-BADC46225DF1}" type="presOf" srcId="{7AB750F6-615D-4E9D-9486-9E5AC1498213}" destId="{6CA56962-6D4E-4E3C-8235-38B0694FE054}" srcOrd="1" destOrd="0" presId="urn:microsoft.com/office/officeart/2005/8/layout/orgChart1"/>
    <dgm:cxn modelId="{F7E9C45E-592E-47B8-AF5E-89859EE66D82}" type="presOf" srcId="{8E6EB7D2-9478-4FCF-BD85-3062BA66E654}" destId="{AAD2E10D-0C91-4D31-A83C-28944411A8EE}" srcOrd="1" destOrd="0" presId="urn:microsoft.com/office/officeart/2005/8/layout/orgChart1"/>
    <dgm:cxn modelId="{4C9EFE86-F17E-44F0-98E7-64ACE2F2283C}" srcId="{0D4CC1E9-6408-4179-BC71-C1508C0EA878}" destId="{7AB750F6-615D-4E9D-9486-9E5AC1498213}" srcOrd="0" destOrd="0" parTransId="{061AF54A-5C56-4AAC-B3AD-99CE4D0446A8}" sibTransId="{19567331-6C78-4BAC-B59C-81534E94EBA7}"/>
    <dgm:cxn modelId="{278FC8B5-29EA-4A11-A6D6-5EEB73001930}" type="presOf" srcId="{564982C7-C545-4643-9B32-F3DB65BC8372}" destId="{EA0967EF-0BA1-48D5-8056-8AE233C60837}" srcOrd="0" destOrd="0" presId="urn:microsoft.com/office/officeart/2005/8/layout/orgChart1"/>
    <dgm:cxn modelId="{D40E6177-BCEA-4EF7-9DC8-361E70CB68DC}" type="presParOf" srcId="{EA0967EF-0BA1-48D5-8056-8AE233C60837}" destId="{BD5701AE-90DC-41A7-B4BC-CB97EFBE57B3}" srcOrd="0" destOrd="0" presId="urn:microsoft.com/office/officeart/2005/8/layout/orgChart1"/>
    <dgm:cxn modelId="{415FD458-3361-408F-848D-9F703A3F10A1}" type="presParOf" srcId="{BD5701AE-90DC-41A7-B4BC-CB97EFBE57B3}" destId="{4CC8C4BB-A823-47B8-8757-A7A8A654D715}" srcOrd="0" destOrd="0" presId="urn:microsoft.com/office/officeart/2005/8/layout/orgChart1"/>
    <dgm:cxn modelId="{1F9E5C40-87E9-4943-893C-7D203CA1094D}" type="presParOf" srcId="{4CC8C4BB-A823-47B8-8757-A7A8A654D715}" destId="{A7CA0959-6095-4B22-B0F9-34F3D7EC932F}" srcOrd="0" destOrd="0" presId="urn:microsoft.com/office/officeart/2005/8/layout/orgChart1"/>
    <dgm:cxn modelId="{38466937-399B-40C0-BDD9-36A3497D0277}" type="presParOf" srcId="{4CC8C4BB-A823-47B8-8757-A7A8A654D715}" destId="{AAD2E10D-0C91-4D31-A83C-28944411A8EE}" srcOrd="1" destOrd="0" presId="urn:microsoft.com/office/officeart/2005/8/layout/orgChart1"/>
    <dgm:cxn modelId="{4119D26A-C589-4A54-B6AE-A040B86AFDB2}" type="presParOf" srcId="{BD5701AE-90DC-41A7-B4BC-CB97EFBE57B3}" destId="{1197875E-B57E-4241-AB14-0A28C8BE76E7}" srcOrd="1" destOrd="0" presId="urn:microsoft.com/office/officeart/2005/8/layout/orgChart1"/>
    <dgm:cxn modelId="{211DEB75-0F57-43C5-B0EC-8ECFD39DAD0D}" type="presParOf" srcId="{1197875E-B57E-4241-AB14-0A28C8BE76E7}" destId="{5CE7CE97-E727-45F5-AE27-8FA5457A3C5F}" srcOrd="0" destOrd="0" presId="urn:microsoft.com/office/officeart/2005/8/layout/orgChart1"/>
    <dgm:cxn modelId="{5E424622-6B95-40AB-A894-82B08E0457E9}" type="presParOf" srcId="{1197875E-B57E-4241-AB14-0A28C8BE76E7}" destId="{95D4A716-A206-47CF-9B58-03FE3B684962}" srcOrd="1" destOrd="0" presId="urn:microsoft.com/office/officeart/2005/8/layout/orgChart1"/>
    <dgm:cxn modelId="{A23F76F1-1AF2-4FBE-BFE7-00D77C362277}" type="presParOf" srcId="{95D4A716-A206-47CF-9B58-03FE3B684962}" destId="{CDBC8055-2C9C-4DFE-BB90-2AF38520589E}" srcOrd="0" destOrd="0" presId="urn:microsoft.com/office/officeart/2005/8/layout/orgChart1"/>
    <dgm:cxn modelId="{DF23084D-5214-4230-9C91-9A4D7E064665}" type="presParOf" srcId="{CDBC8055-2C9C-4DFE-BB90-2AF38520589E}" destId="{045B687A-31C4-46C1-8491-088732046A21}" srcOrd="0" destOrd="0" presId="urn:microsoft.com/office/officeart/2005/8/layout/orgChart1"/>
    <dgm:cxn modelId="{DE89150B-972B-4AB6-A557-7936E34620EB}" type="presParOf" srcId="{CDBC8055-2C9C-4DFE-BB90-2AF38520589E}" destId="{2964EDC9-86EB-4927-A13B-7E66B411DBD6}" srcOrd="1" destOrd="0" presId="urn:microsoft.com/office/officeart/2005/8/layout/orgChart1"/>
    <dgm:cxn modelId="{7CACB855-A9F7-42F1-94AD-6BBB36230B27}" type="presParOf" srcId="{95D4A716-A206-47CF-9B58-03FE3B684962}" destId="{91E2AF55-593F-4BDD-A904-BEA9DE0E4ADB}" srcOrd="1" destOrd="0" presId="urn:microsoft.com/office/officeart/2005/8/layout/orgChart1"/>
    <dgm:cxn modelId="{8D943429-0AA9-48DF-A706-CCEB0D25CF64}" type="presParOf" srcId="{91E2AF55-593F-4BDD-A904-BEA9DE0E4ADB}" destId="{DDD89D74-B729-4369-9E56-7B50923371B9}" srcOrd="0" destOrd="0" presId="urn:microsoft.com/office/officeart/2005/8/layout/orgChart1"/>
    <dgm:cxn modelId="{BE1F3BF9-A226-4D88-8980-0AAC97526D8E}" type="presParOf" srcId="{91E2AF55-593F-4BDD-A904-BEA9DE0E4ADB}" destId="{06062F90-C4E1-4595-8D3B-A76791BB5B9A}" srcOrd="1" destOrd="0" presId="urn:microsoft.com/office/officeart/2005/8/layout/orgChart1"/>
    <dgm:cxn modelId="{07DAA2F3-C874-4274-8731-05BF6C0DA6D2}" type="presParOf" srcId="{06062F90-C4E1-4595-8D3B-A76791BB5B9A}" destId="{B53523CA-FF64-4F9F-884E-E62E95999053}" srcOrd="0" destOrd="0" presId="urn:microsoft.com/office/officeart/2005/8/layout/orgChart1"/>
    <dgm:cxn modelId="{11EF0818-9243-404F-B31E-8821FBCF7ACE}" type="presParOf" srcId="{B53523CA-FF64-4F9F-884E-E62E95999053}" destId="{0FE053C0-62DE-4B15-A653-82F7BE23AFEE}" srcOrd="0" destOrd="0" presId="urn:microsoft.com/office/officeart/2005/8/layout/orgChart1"/>
    <dgm:cxn modelId="{710424FC-3B59-4A58-A6A5-F738E2B4F555}" type="presParOf" srcId="{B53523CA-FF64-4F9F-884E-E62E95999053}" destId="{6CA56962-6D4E-4E3C-8235-38B0694FE054}" srcOrd="1" destOrd="0" presId="urn:microsoft.com/office/officeart/2005/8/layout/orgChart1"/>
    <dgm:cxn modelId="{7D45A68F-7DFE-4E5B-AF1C-3AB603571213}" type="presParOf" srcId="{06062F90-C4E1-4595-8D3B-A76791BB5B9A}" destId="{AF4CF4D6-50F4-4CEC-BECE-AB0727AD8B23}" srcOrd="1" destOrd="0" presId="urn:microsoft.com/office/officeart/2005/8/layout/orgChart1"/>
    <dgm:cxn modelId="{2B9271F1-67F9-4038-96E6-744411ADB917}" type="presParOf" srcId="{06062F90-C4E1-4595-8D3B-A76791BB5B9A}" destId="{17C26218-14C8-4936-AF17-EF0D13BC3887}" srcOrd="2" destOrd="0" presId="urn:microsoft.com/office/officeart/2005/8/layout/orgChart1"/>
    <dgm:cxn modelId="{C96BF3DC-EEDB-4263-A0C5-B3ABC4D06A07}" type="presParOf" srcId="{95D4A716-A206-47CF-9B58-03FE3B684962}" destId="{5BFA59BD-45C9-427F-860C-31A03B354D06}" srcOrd="2" destOrd="0" presId="urn:microsoft.com/office/officeart/2005/8/layout/orgChart1"/>
    <dgm:cxn modelId="{87CE5A8D-9172-433C-B88A-F18F94E05710}" type="presParOf" srcId="{BD5701AE-90DC-41A7-B4BC-CB97EFBE57B3}" destId="{7C2F67C8-33F7-4DF9-9BD1-3716DC52DA6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D89D74-B729-4369-9E56-7B50923371B9}">
      <dsp:nvSpPr>
        <dsp:cNvPr id="0" name=""/>
        <dsp:cNvSpPr/>
      </dsp:nvSpPr>
      <dsp:spPr>
        <a:xfrm>
          <a:off x="2697480" y="2016686"/>
          <a:ext cx="91440" cy="349848"/>
        </a:xfrm>
        <a:custGeom>
          <a:avLst/>
          <a:gdLst/>
          <a:ahLst/>
          <a:cxnLst/>
          <a:rect l="0" t="0" r="0" b="0"/>
          <a:pathLst>
            <a:path>
              <a:moveTo>
                <a:pt x="45720" y="0"/>
              </a:moveTo>
              <a:lnTo>
                <a:pt x="45720" y="34984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CE7CE97-E727-45F5-AE27-8FA5457A3C5F}">
      <dsp:nvSpPr>
        <dsp:cNvPr id="0" name=""/>
        <dsp:cNvSpPr/>
      </dsp:nvSpPr>
      <dsp:spPr>
        <a:xfrm>
          <a:off x="2697480" y="833865"/>
          <a:ext cx="91440" cy="349848"/>
        </a:xfrm>
        <a:custGeom>
          <a:avLst/>
          <a:gdLst/>
          <a:ahLst/>
          <a:cxnLst/>
          <a:rect l="0" t="0" r="0" b="0"/>
          <a:pathLst>
            <a:path>
              <a:moveTo>
                <a:pt x="45720" y="0"/>
              </a:moveTo>
              <a:lnTo>
                <a:pt x="45720" y="3498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CA0959-6095-4B22-B0F9-34F3D7EC932F}">
      <dsp:nvSpPr>
        <dsp:cNvPr id="0" name=""/>
        <dsp:cNvSpPr/>
      </dsp:nvSpPr>
      <dsp:spPr>
        <a:xfrm>
          <a:off x="1910227"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Senior Technical Adviser, Strategic Initiatives</a:t>
          </a:r>
        </a:p>
      </dsp:txBody>
      <dsp:txXfrm>
        <a:off x="1910227" y="892"/>
        <a:ext cx="1665944" cy="832972"/>
      </dsp:txXfrm>
    </dsp:sp>
    <dsp:sp modelId="{045B687A-31C4-46C1-8491-088732046A21}">
      <dsp:nvSpPr>
        <dsp:cNvPr id="0" name=""/>
        <dsp:cNvSpPr/>
      </dsp:nvSpPr>
      <dsp:spPr>
        <a:xfrm>
          <a:off x="1910227"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Programme Coordinator, COMPASS</a:t>
          </a:r>
        </a:p>
      </dsp:txBody>
      <dsp:txXfrm>
        <a:off x="1910227" y="1183713"/>
        <a:ext cx="1665944" cy="832972"/>
      </dsp:txXfrm>
    </dsp:sp>
    <dsp:sp modelId="{0FE053C0-62DE-4B15-A653-82F7BE23AFEE}">
      <dsp:nvSpPr>
        <dsp:cNvPr id="0" name=""/>
        <dsp:cNvSpPr/>
      </dsp:nvSpPr>
      <dsp:spPr>
        <a:xfrm>
          <a:off x="1910227" y="2366534"/>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latin typeface="Arial" panose="020B0604020202020204" pitchFamily="34" charset="0"/>
              <a:cs typeface="Arial" panose="020B0604020202020204" pitchFamily="34" charset="0"/>
            </a:rPr>
            <a:t>Project Officer, COMPASS</a:t>
          </a:r>
        </a:p>
      </dsp:txBody>
      <dsp:txXfrm>
        <a:off x="1910227" y="2366534"/>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B3282-F550-4062-9ED8-3B10FB610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1355</Words>
  <Characters>8467</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Finance Compliance Officer Job Description</vt:lpstr>
    </vt:vector>
  </TitlesOfParts>
  <Company>IRC</Company>
  <LinksUpToDate>false</LinksUpToDate>
  <CharactersWithSpaces>9803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Compliance Officer Job Description</dc:title>
  <dc:creator>wilde</dc:creator>
  <cp:lastModifiedBy>Sophie Jewell</cp:lastModifiedBy>
  <cp:revision>2</cp:revision>
  <cp:lastPrinted>2015-03-20T08:23:00Z</cp:lastPrinted>
  <dcterms:created xsi:type="dcterms:W3CDTF">2017-06-23T15:03:00Z</dcterms:created>
  <dcterms:modified xsi:type="dcterms:W3CDTF">2017-06-23T15:03:00Z</dcterms:modified>
</cp:coreProperties>
</file>